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4" w:type="dxa"/>
        <w:jc w:val="center"/>
        <w:tblLayout w:type="fixed"/>
        <w:tblLook w:val="04A0" w:firstRow="1" w:lastRow="0" w:firstColumn="1" w:lastColumn="0" w:noHBand="0" w:noVBand="1"/>
      </w:tblPr>
      <w:tblGrid>
        <w:gridCol w:w="4060"/>
        <w:gridCol w:w="1741"/>
        <w:gridCol w:w="4063"/>
      </w:tblGrid>
      <w:tr w:rsidR="00200814" w:rsidRPr="00746E5A" w:rsidTr="00271907">
        <w:trPr>
          <w:trHeight w:val="81"/>
          <w:jc w:val="center"/>
        </w:trPr>
        <w:tc>
          <w:tcPr>
            <w:tcW w:w="4060" w:type="dxa"/>
            <w:vAlign w:val="center"/>
            <w:hideMark/>
          </w:tcPr>
          <w:p w:rsidR="00200814" w:rsidRPr="00746E5A" w:rsidRDefault="00200814" w:rsidP="00271907">
            <w:pPr>
              <w:spacing w:line="300" w:lineRule="exact"/>
              <w:ind w:left="-70"/>
              <w:jc w:val="center"/>
              <w:rPr>
                <w:sz w:val="28"/>
              </w:rPr>
            </w:pPr>
            <w:r w:rsidRPr="00746E5A">
              <w:rPr>
                <w:sz w:val="28"/>
              </w:rPr>
              <w:t>ГОСУДАРСТВЕННАЯ</w:t>
            </w:r>
          </w:p>
          <w:p w:rsidR="00200814" w:rsidRPr="00746E5A" w:rsidRDefault="00200814" w:rsidP="00271907">
            <w:pPr>
              <w:spacing w:line="300" w:lineRule="exact"/>
              <w:ind w:left="-70"/>
              <w:jc w:val="center"/>
              <w:rPr>
                <w:sz w:val="28"/>
              </w:rPr>
            </w:pPr>
            <w:r w:rsidRPr="00746E5A">
              <w:rPr>
                <w:sz w:val="28"/>
              </w:rPr>
              <w:t>ЖИЛИЩНАЯ ИНСПЕКЦИЯ</w:t>
            </w:r>
          </w:p>
          <w:p w:rsidR="00200814" w:rsidRPr="00746E5A" w:rsidRDefault="00200814" w:rsidP="00271907">
            <w:pPr>
              <w:spacing w:line="300" w:lineRule="exact"/>
              <w:jc w:val="center"/>
              <w:rPr>
                <w:sz w:val="28"/>
              </w:rPr>
            </w:pPr>
            <w:r w:rsidRPr="00746E5A">
              <w:rPr>
                <w:sz w:val="28"/>
              </w:rPr>
              <w:t>РЕСПУБЛИКИ ТАТАРСТАН</w:t>
            </w:r>
          </w:p>
          <w:p w:rsidR="00200814" w:rsidRPr="00746E5A" w:rsidRDefault="00200814" w:rsidP="00271907">
            <w:pPr>
              <w:spacing w:line="300" w:lineRule="exact"/>
              <w:ind w:left="-136"/>
              <w:jc w:val="center"/>
              <w:rPr>
                <w:i/>
                <w:szCs w:val="28"/>
              </w:rPr>
            </w:pPr>
          </w:p>
        </w:tc>
        <w:tc>
          <w:tcPr>
            <w:tcW w:w="1741" w:type="dxa"/>
            <w:vMerge w:val="restart"/>
            <w:vAlign w:val="center"/>
            <w:hideMark/>
          </w:tcPr>
          <w:p w:rsidR="00200814" w:rsidRPr="00746E5A" w:rsidRDefault="00200814" w:rsidP="00271907">
            <w:pPr>
              <w:jc w:val="center"/>
              <w:rPr>
                <w:sz w:val="28"/>
                <w:szCs w:val="28"/>
              </w:rPr>
            </w:pPr>
            <w:r w:rsidRPr="00746E5A">
              <w:rPr>
                <w:noProof/>
              </w:rPr>
              <w:drawing>
                <wp:inline distT="0" distB="0" distL="0" distR="0" wp14:anchorId="6286C9CB" wp14:editId="67F8494F">
                  <wp:extent cx="744992" cy="723265"/>
                  <wp:effectExtent l="0" t="0" r="0" b="63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/>
                          </a:blip>
                          <a:srcRect r="6355" b="3881"/>
                          <a:stretch/>
                        </pic:blipFill>
                        <pic:spPr bwMode="auto">
                          <a:xfrm>
                            <a:off x="0" y="0"/>
                            <a:ext cx="744855" cy="72326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vAlign w:val="center"/>
            <w:hideMark/>
          </w:tcPr>
          <w:p w:rsidR="00200814" w:rsidRPr="00746E5A" w:rsidRDefault="00200814" w:rsidP="00271907">
            <w:pPr>
              <w:keepNext/>
              <w:widowControl w:val="0"/>
              <w:spacing w:line="300" w:lineRule="exact"/>
              <w:ind w:right="-57"/>
              <w:jc w:val="center"/>
              <w:outlineLvl w:val="2"/>
              <w:rPr>
                <w:rFonts w:ascii="SL_Times New Roman" w:hAnsi="SL_Times New Roman"/>
                <w:sz w:val="28"/>
              </w:rPr>
            </w:pPr>
            <w:r w:rsidRPr="00746E5A">
              <w:rPr>
                <w:rFonts w:ascii="SL_Times New Roman" w:hAnsi="SL_Times New Roman"/>
                <w:sz w:val="28"/>
              </w:rPr>
              <w:t>ТАТАРСТАН</w:t>
            </w:r>
          </w:p>
          <w:p w:rsidR="00200814" w:rsidRPr="00746E5A" w:rsidRDefault="00200814" w:rsidP="00271907">
            <w:pPr>
              <w:spacing w:line="300" w:lineRule="exact"/>
              <w:ind w:left="-70" w:right="-57"/>
              <w:jc w:val="center"/>
              <w:rPr>
                <w:rFonts w:ascii="SL_Times New Roman" w:hAnsi="SL_Times New Roman"/>
                <w:sz w:val="28"/>
              </w:rPr>
            </w:pPr>
            <w:proofErr w:type="gramStart"/>
            <w:r w:rsidRPr="00746E5A">
              <w:rPr>
                <w:rFonts w:ascii="SL_Times New Roman" w:hAnsi="SL_Times New Roman"/>
                <w:sz w:val="28"/>
              </w:rPr>
              <w:t>РЕСПУБЛИКАСЫНЫ</w:t>
            </w:r>
            <w:r w:rsidRPr="00746E5A">
              <w:rPr>
                <w:rFonts w:ascii="SL_Times New Roman" w:hAnsi="SL_Times New Roman"/>
                <w:sz w:val="28"/>
                <w:lang w:val="tt-RU"/>
              </w:rPr>
              <w:t>Ң</w:t>
            </w:r>
            <w:r w:rsidRPr="00746E5A">
              <w:rPr>
                <w:rFonts w:ascii="SL_Times New Roman" w:hAnsi="SL_Times New Roman"/>
                <w:sz w:val="28"/>
              </w:rPr>
              <w:t xml:space="preserve">  Д</w:t>
            </w:r>
            <w:r w:rsidRPr="00746E5A">
              <w:rPr>
                <w:rFonts w:ascii="SL_Times New Roman" w:hAnsi="SL_Times New Roman"/>
                <w:sz w:val="28"/>
                <w:lang w:val="tt-RU"/>
              </w:rPr>
              <w:t>ӘҮ</w:t>
            </w:r>
            <w:r w:rsidRPr="00746E5A">
              <w:rPr>
                <w:rFonts w:ascii="SL_Times New Roman" w:hAnsi="SL_Times New Roman"/>
                <w:sz w:val="28"/>
              </w:rPr>
              <w:t>Л</w:t>
            </w:r>
            <w:r w:rsidRPr="00746E5A">
              <w:rPr>
                <w:rFonts w:ascii="SL_Times New Roman" w:hAnsi="SL_Times New Roman"/>
                <w:sz w:val="28"/>
                <w:lang w:val="tt-RU"/>
              </w:rPr>
              <w:t>Ә</w:t>
            </w:r>
            <w:r w:rsidRPr="00746E5A">
              <w:rPr>
                <w:rFonts w:ascii="SL_Times New Roman" w:hAnsi="SL_Times New Roman"/>
                <w:sz w:val="28"/>
              </w:rPr>
              <w:t>Т</w:t>
            </w:r>
            <w:proofErr w:type="gramEnd"/>
          </w:p>
          <w:p w:rsidR="00200814" w:rsidRPr="00746E5A" w:rsidRDefault="00200814" w:rsidP="00271907">
            <w:pPr>
              <w:spacing w:line="300" w:lineRule="exact"/>
              <w:ind w:left="-70" w:right="-57"/>
              <w:jc w:val="center"/>
              <w:rPr>
                <w:rFonts w:ascii="SL_Times New Roman" w:hAnsi="SL_Times New Roman"/>
                <w:sz w:val="28"/>
              </w:rPr>
            </w:pPr>
            <w:proofErr w:type="gramStart"/>
            <w:r w:rsidRPr="00746E5A">
              <w:rPr>
                <w:rFonts w:ascii="SL_Times New Roman" w:hAnsi="SL_Times New Roman"/>
                <w:sz w:val="28"/>
              </w:rPr>
              <w:t>ТОРАК  ИНСПЕКЦИЯСЕ</w:t>
            </w:r>
            <w:proofErr w:type="gramEnd"/>
          </w:p>
          <w:p w:rsidR="00200814" w:rsidRPr="00746E5A" w:rsidRDefault="00200814" w:rsidP="00271907">
            <w:pPr>
              <w:spacing w:line="300" w:lineRule="exact"/>
              <w:ind w:left="-70" w:right="-57"/>
              <w:jc w:val="center"/>
              <w:rPr>
                <w:rFonts w:ascii="SL_Times New Roman" w:hAnsi="SL_Times New Roman"/>
                <w:i/>
                <w:lang w:val="tt-RU"/>
              </w:rPr>
            </w:pPr>
          </w:p>
        </w:tc>
      </w:tr>
      <w:tr w:rsidR="00200814" w:rsidRPr="00746E5A" w:rsidTr="00271907">
        <w:trPr>
          <w:trHeight w:val="81"/>
          <w:jc w:val="center"/>
        </w:trPr>
        <w:tc>
          <w:tcPr>
            <w:tcW w:w="4060" w:type="dxa"/>
            <w:vAlign w:val="center"/>
            <w:hideMark/>
          </w:tcPr>
          <w:p w:rsidR="00200814" w:rsidRPr="00746E5A" w:rsidRDefault="00200814" w:rsidP="00271907">
            <w:pPr>
              <w:spacing w:line="220" w:lineRule="exact"/>
              <w:jc w:val="center"/>
              <w:rPr>
                <w:szCs w:val="28"/>
              </w:rPr>
            </w:pPr>
            <w:r w:rsidRPr="00746E5A">
              <w:t xml:space="preserve">ул. Большая Красная, 15/9, г. </w:t>
            </w:r>
            <w:r w:rsidRPr="00746E5A">
              <w:rPr>
                <w:lang w:val="tt-RU"/>
              </w:rPr>
              <w:t>Казан</w:t>
            </w:r>
            <w:r w:rsidRPr="00746E5A">
              <w:t>ь,420111</w:t>
            </w:r>
          </w:p>
        </w:tc>
        <w:tc>
          <w:tcPr>
            <w:tcW w:w="1741" w:type="dxa"/>
            <w:vMerge/>
            <w:vAlign w:val="center"/>
            <w:hideMark/>
          </w:tcPr>
          <w:p w:rsidR="00200814" w:rsidRPr="00746E5A" w:rsidRDefault="00200814" w:rsidP="00271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3" w:type="dxa"/>
            <w:vAlign w:val="center"/>
            <w:hideMark/>
          </w:tcPr>
          <w:p w:rsidR="00200814" w:rsidRPr="00746E5A" w:rsidRDefault="00200814" w:rsidP="00271907">
            <w:pPr>
              <w:spacing w:line="220" w:lineRule="exact"/>
              <w:jc w:val="center"/>
            </w:pPr>
            <w:r w:rsidRPr="00746E5A">
              <w:rPr>
                <w:rFonts w:ascii="SL_Times New Roman" w:hAnsi="SL_Times New Roman"/>
              </w:rPr>
              <w:t xml:space="preserve">Большая Красная </w:t>
            </w:r>
            <w:proofErr w:type="spellStart"/>
            <w:proofErr w:type="gramStart"/>
            <w:r w:rsidRPr="00746E5A">
              <w:rPr>
                <w:rFonts w:ascii="SL_Times New Roman" w:hAnsi="SL_Times New Roman"/>
              </w:rPr>
              <w:t>ур</w:t>
            </w:r>
            <w:proofErr w:type="spellEnd"/>
            <w:r w:rsidRPr="00746E5A">
              <w:rPr>
                <w:rFonts w:ascii="SL_Times New Roman" w:hAnsi="SL_Times New Roman"/>
              </w:rPr>
              <w:t>.,</w:t>
            </w:r>
            <w:proofErr w:type="gramEnd"/>
            <w:r w:rsidRPr="00746E5A">
              <w:rPr>
                <w:rFonts w:ascii="SL_Times New Roman" w:hAnsi="SL_Times New Roman"/>
              </w:rPr>
              <w:t xml:space="preserve"> 15/9, </w:t>
            </w:r>
            <w:r w:rsidRPr="00746E5A">
              <w:rPr>
                <w:rFonts w:ascii="SL_Times New Roman" w:hAnsi="SL_Times New Roman"/>
                <w:bCs/>
                <w:iCs/>
              </w:rPr>
              <w:t>Казан ш.</w:t>
            </w:r>
            <w:r w:rsidRPr="00746E5A">
              <w:rPr>
                <w:rFonts w:ascii="SL_Times New Roman" w:hAnsi="SL_Times New Roman"/>
              </w:rPr>
              <w:t>, 420111</w:t>
            </w:r>
          </w:p>
        </w:tc>
      </w:tr>
      <w:tr w:rsidR="00200814" w:rsidRPr="00746E5A" w:rsidTr="00271907">
        <w:trPr>
          <w:trHeight w:val="119"/>
          <w:jc w:val="center"/>
        </w:trPr>
        <w:tc>
          <w:tcPr>
            <w:tcW w:w="9864" w:type="dxa"/>
            <w:gridSpan w:val="3"/>
            <w:vAlign w:val="bottom"/>
          </w:tcPr>
          <w:p w:rsidR="00200814" w:rsidRPr="00746E5A" w:rsidRDefault="00200814" w:rsidP="00271907">
            <w:pPr>
              <w:jc w:val="center"/>
              <w:rPr>
                <w:sz w:val="16"/>
              </w:rPr>
            </w:pPr>
          </w:p>
        </w:tc>
      </w:tr>
      <w:tr w:rsidR="00200814" w:rsidRPr="00746E5A" w:rsidTr="00271907">
        <w:trPr>
          <w:trHeight w:val="85"/>
          <w:jc w:val="center"/>
        </w:trPr>
        <w:tc>
          <w:tcPr>
            <w:tcW w:w="986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00814" w:rsidRPr="00746E5A" w:rsidRDefault="00200814" w:rsidP="00271907">
            <w:pPr>
              <w:spacing w:line="220" w:lineRule="exact"/>
              <w:jc w:val="center"/>
            </w:pPr>
            <w:proofErr w:type="gramStart"/>
            <w:r w:rsidRPr="00746E5A">
              <w:t>тел</w:t>
            </w:r>
            <w:proofErr w:type="gramEnd"/>
            <w:r w:rsidRPr="00746E5A">
              <w:t xml:space="preserve">/факс. 8 (843) 236-91-44. </w:t>
            </w:r>
            <w:r w:rsidRPr="00746E5A">
              <w:rPr>
                <w:lang w:val="en-US"/>
              </w:rPr>
              <w:t>E</w:t>
            </w:r>
            <w:r w:rsidRPr="00746E5A">
              <w:t>-</w:t>
            </w:r>
            <w:r w:rsidRPr="00746E5A">
              <w:rPr>
                <w:lang w:val="en-US"/>
              </w:rPr>
              <w:t>mail</w:t>
            </w:r>
            <w:r w:rsidRPr="00746E5A">
              <w:t xml:space="preserve">: </w:t>
            </w:r>
            <w:proofErr w:type="spellStart"/>
            <w:r w:rsidRPr="00746E5A">
              <w:rPr>
                <w:lang w:val="en-US"/>
              </w:rPr>
              <w:t>tatgi</w:t>
            </w:r>
            <w:proofErr w:type="spellEnd"/>
            <w:r w:rsidRPr="00746E5A">
              <w:t>@</w:t>
            </w:r>
            <w:proofErr w:type="spellStart"/>
            <w:r w:rsidRPr="00746E5A">
              <w:rPr>
                <w:lang w:val="en-US"/>
              </w:rPr>
              <w:t>tatar</w:t>
            </w:r>
            <w:proofErr w:type="spellEnd"/>
            <w:r w:rsidRPr="00746E5A">
              <w:t>.</w:t>
            </w:r>
            <w:proofErr w:type="spellStart"/>
            <w:r w:rsidRPr="00746E5A">
              <w:rPr>
                <w:lang w:val="en-US"/>
              </w:rPr>
              <w:t>ru</w:t>
            </w:r>
            <w:proofErr w:type="spellEnd"/>
            <w:r w:rsidRPr="00746E5A">
              <w:t xml:space="preserve">, сайт: </w:t>
            </w:r>
            <w:r w:rsidRPr="00746E5A">
              <w:rPr>
                <w:lang w:val="en-US"/>
              </w:rPr>
              <w:t>www</w:t>
            </w:r>
            <w:r w:rsidRPr="00746E5A">
              <w:t>.</w:t>
            </w:r>
            <w:proofErr w:type="spellStart"/>
            <w:r w:rsidRPr="00746E5A">
              <w:rPr>
                <w:lang w:val="en-US"/>
              </w:rPr>
              <w:t>gji</w:t>
            </w:r>
            <w:proofErr w:type="spellEnd"/>
            <w:r w:rsidRPr="00746E5A">
              <w:t>.</w:t>
            </w:r>
            <w:proofErr w:type="spellStart"/>
            <w:r w:rsidRPr="00746E5A">
              <w:rPr>
                <w:lang w:val="en-US"/>
              </w:rPr>
              <w:t>tatarstan</w:t>
            </w:r>
            <w:proofErr w:type="spellEnd"/>
            <w:r w:rsidRPr="00746E5A">
              <w:t>.</w:t>
            </w:r>
            <w:proofErr w:type="spellStart"/>
            <w:r w:rsidRPr="00746E5A">
              <w:rPr>
                <w:lang w:val="en-US"/>
              </w:rPr>
              <w:t>ru</w:t>
            </w:r>
            <w:proofErr w:type="spellEnd"/>
          </w:p>
        </w:tc>
      </w:tr>
    </w:tbl>
    <w:p w:rsidR="00200814" w:rsidRPr="00746E5A" w:rsidRDefault="00200814" w:rsidP="00200814">
      <w:pPr>
        <w:ind w:left="-180"/>
        <w:rPr>
          <w:sz w:val="2"/>
          <w:szCs w:val="2"/>
        </w:rPr>
      </w:pPr>
    </w:p>
    <w:p w:rsidR="00200814" w:rsidRPr="00746E5A" w:rsidRDefault="00200814" w:rsidP="00200814">
      <w:pPr>
        <w:ind w:left="-180"/>
        <w:rPr>
          <w:sz w:val="2"/>
          <w:szCs w:val="2"/>
        </w:rPr>
      </w:pPr>
    </w:p>
    <w:p w:rsidR="00200814" w:rsidRPr="00746E5A" w:rsidRDefault="00200814" w:rsidP="00200814">
      <w:pPr>
        <w:ind w:left="-180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108"/>
        <w:gridCol w:w="4790"/>
        <w:gridCol w:w="548"/>
      </w:tblGrid>
      <w:tr w:rsidR="00200814" w:rsidRPr="00746E5A" w:rsidTr="00271907">
        <w:trPr>
          <w:gridAfter w:val="1"/>
          <w:wAfter w:w="548" w:type="dxa"/>
          <w:trHeight w:val="15"/>
          <w:jc w:val="center"/>
        </w:trPr>
        <w:tc>
          <w:tcPr>
            <w:tcW w:w="95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814" w:rsidRPr="00746E5A" w:rsidRDefault="00200814" w:rsidP="00D102B5">
            <w:pPr>
              <w:tabs>
                <w:tab w:val="left" w:pos="522"/>
              </w:tabs>
              <w:rPr>
                <w:sz w:val="28"/>
                <w:szCs w:val="28"/>
              </w:rPr>
            </w:pPr>
            <w:r w:rsidRPr="00746E5A">
              <w:rPr>
                <w:sz w:val="28"/>
                <w:szCs w:val="28"/>
              </w:rPr>
              <w:t xml:space="preserve">                                                 </w:t>
            </w:r>
            <w:r w:rsidR="00D102B5">
              <w:rPr>
                <w:sz w:val="28"/>
                <w:szCs w:val="28"/>
              </w:rPr>
              <w:t xml:space="preserve">       </w:t>
            </w:r>
            <w:r w:rsidRPr="00746E5A">
              <w:rPr>
                <w:sz w:val="28"/>
                <w:szCs w:val="28"/>
              </w:rPr>
              <w:t xml:space="preserve">   № </w:t>
            </w:r>
            <w:r w:rsidRPr="00746E5A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  <w:lang w:val="en-US"/>
              </w:rPr>
              <w:t>___</w:t>
            </w:r>
            <w:r w:rsidRPr="00746E5A">
              <w:rPr>
                <w:sz w:val="28"/>
                <w:szCs w:val="28"/>
                <w:lang w:val="en-US"/>
              </w:rPr>
              <w:t>_</w:t>
            </w:r>
          </w:p>
        </w:tc>
      </w:tr>
      <w:tr w:rsidR="00200814" w:rsidRPr="00746E5A" w:rsidTr="00271907">
        <w:trPr>
          <w:gridAfter w:val="1"/>
          <w:wAfter w:w="548" w:type="dxa"/>
          <w:trHeight w:val="15"/>
          <w:jc w:val="center"/>
        </w:trPr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814" w:rsidRPr="00746E5A" w:rsidRDefault="00200814" w:rsidP="00271907">
            <w:pPr>
              <w:rPr>
                <w:b/>
                <w:sz w:val="28"/>
                <w:szCs w:val="28"/>
              </w:rPr>
            </w:pPr>
          </w:p>
          <w:p w:rsidR="00200814" w:rsidRPr="00746E5A" w:rsidRDefault="00200814" w:rsidP="00271907">
            <w:pPr>
              <w:rPr>
                <w:b/>
              </w:rPr>
            </w:pPr>
            <w:r w:rsidRPr="00746E5A">
              <w:rPr>
                <w:b/>
                <w:sz w:val="28"/>
                <w:szCs w:val="28"/>
              </w:rPr>
              <w:t>П Р И К А З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814" w:rsidRPr="00746E5A" w:rsidRDefault="00200814" w:rsidP="00271907">
            <w:pPr>
              <w:jc w:val="right"/>
              <w:rPr>
                <w:b/>
                <w:sz w:val="28"/>
                <w:szCs w:val="28"/>
              </w:rPr>
            </w:pPr>
            <w:r w:rsidRPr="00746E5A">
              <w:rPr>
                <w:b/>
                <w:sz w:val="28"/>
                <w:szCs w:val="28"/>
              </w:rPr>
              <w:t>Б О Е Р Ы К</w:t>
            </w:r>
          </w:p>
        </w:tc>
      </w:tr>
      <w:tr w:rsidR="00200814" w:rsidRPr="00746E5A" w:rsidTr="00271907">
        <w:trPr>
          <w:gridAfter w:val="1"/>
          <w:wAfter w:w="548" w:type="dxa"/>
          <w:trHeight w:val="646"/>
          <w:jc w:val="center"/>
        </w:trPr>
        <w:tc>
          <w:tcPr>
            <w:tcW w:w="95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814" w:rsidRPr="00746E5A" w:rsidRDefault="00200814" w:rsidP="00271907">
            <w:pPr>
              <w:ind w:left="142"/>
              <w:jc w:val="center"/>
              <w:rPr>
                <w:sz w:val="28"/>
                <w:szCs w:val="28"/>
              </w:rPr>
            </w:pPr>
            <w:r w:rsidRPr="00746E5A">
              <w:rPr>
                <w:sz w:val="28"/>
                <w:szCs w:val="28"/>
              </w:rPr>
              <w:t xml:space="preserve">  «</w:t>
            </w:r>
            <w:r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__</w:t>
            </w:r>
            <w:r w:rsidRPr="00746E5A">
              <w:rPr>
                <w:sz w:val="28"/>
                <w:szCs w:val="28"/>
              </w:rPr>
              <w:t xml:space="preserve">» </w:t>
            </w:r>
            <w:r w:rsidRPr="00746E5A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  <w:lang w:val="en-US"/>
              </w:rPr>
              <w:t>_______</w:t>
            </w:r>
            <w:r w:rsidRPr="00746E5A">
              <w:rPr>
                <w:sz w:val="28"/>
                <w:szCs w:val="28"/>
                <w:lang w:val="en-US"/>
              </w:rPr>
              <w:t>_</w:t>
            </w:r>
            <w:r w:rsidRPr="00746E5A">
              <w:rPr>
                <w:sz w:val="28"/>
                <w:szCs w:val="28"/>
              </w:rPr>
              <w:t xml:space="preserve"> 2023 г.</w:t>
            </w:r>
          </w:p>
          <w:p w:rsidR="00200814" w:rsidRPr="00746E5A" w:rsidRDefault="00200814" w:rsidP="00271907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200814" w:rsidRPr="00746E5A" w:rsidTr="0027190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18"/>
        </w:trPr>
        <w:tc>
          <w:tcPr>
            <w:tcW w:w="4680" w:type="dxa"/>
            <w:shd w:val="clear" w:color="auto" w:fill="auto"/>
          </w:tcPr>
          <w:p w:rsidR="00200814" w:rsidRPr="00103E8F" w:rsidRDefault="00200814" w:rsidP="002008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E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3E8F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Порядок принятия </w:t>
            </w:r>
            <w:r w:rsidRPr="00103E8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жилищной инспекцией Республики Татарстан решений о признании безнадежной к взысканию задолженности по платежам в бюджеты бюджетной системы Российской Федерации </w:t>
            </w:r>
          </w:p>
        </w:tc>
        <w:tc>
          <w:tcPr>
            <w:tcW w:w="5446" w:type="dxa"/>
            <w:gridSpan w:val="3"/>
            <w:shd w:val="clear" w:color="auto" w:fill="auto"/>
          </w:tcPr>
          <w:p w:rsidR="00200814" w:rsidRPr="00746E5A" w:rsidRDefault="00200814" w:rsidP="002719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0814" w:rsidRDefault="00200814" w:rsidP="0020081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</w:p>
    <w:p w:rsidR="00103E8F" w:rsidRPr="00746E5A" w:rsidRDefault="00103E8F" w:rsidP="0020081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</w:p>
    <w:p w:rsidR="00200814" w:rsidRDefault="00200814" w:rsidP="00200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BB8">
        <w:rPr>
          <w:sz w:val="28"/>
          <w:szCs w:val="28"/>
        </w:rPr>
        <w:t>Внести в По</w:t>
      </w:r>
      <w:r>
        <w:rPr>
          <w:sz w:val="28"/>
          <w:szCs w:val="28"/>
        </w:rPr>
        <w:t xml:space="preserve">рядок принятия Государственной жилищной инспекцией </w:t>
      </w:r>
      <w:r w:rsidRPr="00131BB8">
        <w:rPr>
          <w:sz w:val="28"/>
          <w:szCs w:val="28"/>
        </w:rPr>
        <w:t>Республики Татарстан</w:t>
      </w:r>
      <w:r w:rsidR="00537ACF">
        <w:rPr>
          <w:sz w:val="28"/>
          <w:szCs w:val="28"/>
        </w:rPr>
        <w:t xml:space="preserve"> решений о признании безнадежной к взысканию задолженности по платежам в бюджеты бюджетной системы Российской Федерации</w:t>
      </w:r>
      <w:bookmarkStart w:id="0" w:name="_GoBack"/>
      <w:bookmarkEnd w:id="0"/>
      <w:r w:rsidRPr="00131BB8">
        <w:rPr>
          <w:sz w:val="28"/>
          <w:szCs w:val="28"/>
        </w:rPr>
        <w:t>, утвержденно</w:t>
      </w:r>
      <w:r w:rsidR="00FD18ED">
        <w:rPr>
          <w:sz w:val="28"/>
          <w:szCs w:val="28"/>
        </w:rPr>
        <w:t>й</w:t>
      </w:r>
      <w:r w:rsidRPr="00131BB8">
        <w:rPr>
          <w:sz w:val="28"/>
          <w:szCs w:val="28"/>
        </w:rPr>
        <w:t xml:space="preserve"> приказом </w:t>
      </w:r>
      <w:r w:rsidR="00FD18ED">
        <w:rPr>
          <w:sz w:val="28"/>
          <w:szCs w:val="28"/>
        </w:rPr>
        <w:t>Государственной жилищной инспекции</w:t>
      </w:r>
      <w:r w:rsidRPr="00131BB8">
        <w:rPr>
          <w:sz w:val="28"/>
          <w:szCs w:val="28"/>
        </w:rPr>
        <w:t xml:space="preserve"> Республики Татарстан от </w:t>
      </w:r>
      <w:r w:rsidR="00FD18ED">
        <w:rPr>
          <w:sz w:val="28"/>
          <w:szCs w:val="28"/>
        </w:rPr>
        <w:t>25</w:t>
      </w:r>
      <w:r w:rsidRPr="00131BB8">
        <w:rPr>
          <w:sz w:val="28"/>
          <w:szCs w:val="28"/>
        </w:rPr>
        <w:t>.1</w:t>
      </w:r>
      <w:r w:rsidR="00FD18ED">
        <w:rPr>
          <w:sz w:val="28"/>
          <w:szCs w:val="28"/>
        </w:rPr>
        <w:t>0</w:t>
      </w:r>
      <w:r w:rsidRPr="00131BB8">
        <w:rPr>
          <w:sz w:val="28"/>
          <w:szCs w:val="28"/>
        </w:rPr>
        <w:t>.20</w:t>
      </w:r>
      <w:r w:rsidR="00FD18ED">
        <w:rPr>
          <w:sz w:val="28"/>
          <w:szCs w:val="28"/>
        </w:rPr>
        <w:t>23</w:t>
      </w:r>
      <w:r w:rsidRPr="00131BB8">
        <w:rPr>
          <w:sz w:val="28"/>
          <w:szCs w:val="28"/>
        </w:rPr>
        <w:t xml:space="preserve"> № </w:t>
      </w:r>
      <w:r w:rsidR="00FD18ED">
        <w:rPr>
          <w:sz w:val="28"/>
          <w:szCs w:val="28"/>
        </w:rPr>
        <w:t>121</w:t>
      </w:r>
      <w:r w:rsidRPr="00131BB8">
        <w:rPr>
          <w:sz w:val="28"/>
          <w:szCs w:val="28"/>
        </w:rPr>
        <w:t>, следующ</w:t>
      </w:r>
      <w:r>
        <w:rPr>
          <w:sz w:val="28"/>
          <w:szCs w:val="28"/>
        </w:rPr>
        <w:t>и</w:t>
      </w:r>
      <w:r w:rsidRPr="00131BB8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131BB8">
        <w:rPr>
          <w:sz w:val="28"/>
          <w:szCs w:val="28"/>
        </w:rPr>
        <w:t>:</w:t>
      </w:r>
    </w:p>
    <w:p w:rsidR="00200814" w:rsidRDefault="00200814" w:rsidP="00200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пункте 3:</w:t>
      </w:r>
    </w:p>
    <w:p w:rsidR="00200814" w:rsidRDefault="00200814" w:rsidP="00200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абзаце </w:t>
      </w:r>
      <w:r w:rsidR="00103E8F">
        <w:rPr>
          <w:sz w:val="28"/>
          <w:szCs w:val="28"/>
        </w:rPr>
        <w:t>восьм</w:t>
      </w:r>
      <w:r>
        <w:rPr>
          <w:sz w:val="28"/>
          <w:szCs w:val="28"/>
        </w:rPr>
        <w:t>ом слова «</w:t>
      </w:r>
      <w:r w:rsidR="00103E8F">
        <w:rPr>
          <w:sz w:val="28"/>
          <w:szCs w:val="28"/>
        </w:rPr>
        <w:t>подпункте 2.1</w:t>
      </w:r>
      <w:r>
        <w:rPr>
          <w:sz w:val="28"/>
          <w:szCs w:val="28"/>
        </w:rPr>
        <w:t xml:space="preserve">» </w:t>
      </w:r>
      <w:r w:rsidRPr="00B541BC">
        <w:rPr>
          <w:sz w:val="28"/>
          <w:szCs w:val="28"/>
        </w:rPr>
        <w:t xml:space="preserve">заменить словами </w:t>
      </w:r>
      <w:r>
        <w:rPr>
          <w:sz w:val="28"/>
          <w:szCs w:val="28"/>
        </w:rPr>
        <w:t>«</w:t>
      </w:r>
      <w:r w:rsidR="00103E8F">
        <w:rPr>
          <w:sz w:val="28"/>
          <w:szCs w:val="28"/>
        </w:rPr>
        <w:t>подпункте 3</w:t>
      </w:r>
      <w:r>
        <w:rPr>
          <w:sz w:val="28"/>
          <w:szCs w:val="28"/>
        </w:rPr>
        <w:t>»;</w:t>
      </w:r>
    </w:p>
    <w:p w:rsidR="00103E8F" w:rsidRDefault="00200814" w:rsidP="00103E8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в </w:t>
      </w:r>
      <w:r>
        <w:rPr>
          <w:sz w:val="28"/>
          <w:szCs w:val="28"/>
        </w:rPr>
        <w:t>абзац</w:t>
      </w:r>
      <w:r>
        <w:rPr>
          <w:sz w:val="28"/>
          <w:szCs w:val="28"/>
          <w:lang w:val="tt-RU"/>
        </w:rPr>
        <w:t>е</w:t>
      </w:r>
      <w:r>
        <w:rPr>
          <w:sz w:val="28"/>
          <w:szCs w:val="28"/>
        </w:rPr>
        <w:t xml:space="preserve"> </w:t>
      </w:r>
      <w:r w:rsidR="00103E8F">
        <w:rPr>
          <w:sz w:val="28"/>
          <w:szCs w:val="28"/>
        </w:rPr>
        <w:t>десятом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 xml:space="preserve">слова </w:t>
      </w:r>
      <w:r w:rsidR="00103E8F">
        <w:rPr>
          <w:sz w:val="28"/>
          <w:szCs w:val="28"/>
        </w:rPr>
        <w:t xml:space="preserve">«подпункте </w:t>
      </w:r>
      <w:r w:rsidR="00103E8F">
        <w:rPr>
          <w:sz w:val="28"/>
          <w:szCs w:val="28"/>
        </w:rPr>
        <w:t>3</w:t>
      </w:r>
      <w:r w:rsidR="00103E8F">
        <w:rPr>
          <w:sz w:val="28"/>
          <w:szCs w:val="28"/>
        </w:rPr>
        <w:t xml:space="preserve">» </w:t>
      </w:r>
      <w:r w:rsidR="00103E8F" w:rsidRPr="00B541BC">
        <w:rPr>
          <w:sz w:val="28"/>
          <w:szCs w:val="28"/>
        </w:rPr>
        <w:t xml:space="preserve">заменить словами </w:t>
      </w:r>
      <w:r w:rsidR="00103E8F">
        <w:rPr>
          <w:sz w:val="28"/>
          <w:szCs w:val="28"/>
        </w:rPr>
        <w:t xml:space="preserve">«подпункте </w:t>
      </w:r>
      <w:r w:rsidR="00103E8F">
        <w:rPr>
          <w:sz w:val="28"/>
          <w:szCs w:val="28"/>
        </w:rPr>
        <w:t>4</w:t>
      </w:r>
      <w:r w:rsidR="00103E8F">
        <w:rPr>
          <w:sz w:val="28"/>
          <w:szCs w:val="28"/>
        </w:rPr>
        <w:t>»</w:t>
      </w:r>
      <w:r w:rsidR="00103E8F">
        <w:rPr>
          <w:sz w:val="28"/>
          <w:szCs w:val="28"/>
        </w:rPr>
        <w:t>;</w:t>
      </w:r>
    </w:p>
    <w:p w:rsidR="00103E8F" w:rsidRDefault="00103E8F" w:rsidP="00103E8F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абзаце двенадцатом слова </w:t>
      </w:r>
      <w:r>
        <w:rPr>
          <w:sz w:val="28"/>
          <w:szCs w:val="28"/>
        </w:rPr>
        <w:t xml:space="preserve">«подпункте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» </w:t>
      </w:r>
      <w:r w:rsidRPr="00B541BC">
        <w:rPr>
          <w:sz w:val="28"/>
          <w:szCs w:val="28"/>
        </w:rPr>
        <w:t xml:space="preserve">заменить словами </w:t>
      </w:r>
      <w:r>
        <w:rPr>
          <w:sz w:val="28"/>
          <w:szCs w:val="28"/>
        </w:rPr>
        <w:t xml:space="preserve">«подпункте </w:t>
      </w:r>
      <w:r>
        <w:rPr>
          <w:sz w:val="28"/>
          <w:szCs w:val="28"/>
        </w:rPr>
        <w:t>5</w:t>
      </w:r>
      <w:r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03E8F" w:rsidRDefault="00103E8F" w:rsidP="00103E8F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абзаце </w:t>
      </w:r>
      <w:r>
        <w:rPr>
          <w:sz w:val="28"/>
          <w:szCs w:val="28"/>
        </w:rPr>
        <w:t>четырнад</w:t>
      </w:r>
      <w:r>
        <w:rPr>
          <w:sz w:val="28"/>
          <w:szCs w:val="28"/>
        </w:rPr>
        <w:t xml:space="preserve">цатом слова «подпункте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r w:rsidRPr="00B541BC">
        <w:rPr>
          <w:sz w:val="28"/>
          <w:szCs w:val="28"/>
        </w:rPr>
        <w:t xml:space="preserve">заменить словами </w:t>
      </w:r>
      <w:r>
        <w:rPr>
          <w:sz w:val="28"/>
          <w:szCs w:val="28"/>
        </w:rPr>
        <w:t xml:space="preserve">«подпункте </w:t>
      </w:r>
      <w:r>
        <w:rPr>
          <w:sz w:val="28"/>
          <w:szCs w:val="28"/>
        </w:rPr>
        <w:t>6</w:t>
      </w:r>
      <w:r>
        <w:rPr>
          <w:sz w:val="28"/>
          <w:szCs w:val="28"/>
        </w:rPr>
        <w:t>»;</w:t>
      </w:r>
    </w:p>
    <w:p w:rsidR="00103E8F" w:rsidRDefault="00103E8F" w:rsidP="00103E8F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абзаце </w:t>
      </w:r>
      <w:r>
        <w:rPr>
          <w:sz w:val="28"/>
          <w:szCs w:val="28"/>
        </w:rPr>
        <w:t>восемнад</w:t>
      </w:r>
      <w:r>
        <w:rPr>
          <w:sz w:val="28"/>
          <w:szCs w:val="28"/>
        </w:rPr>
        <w:t xml:space="preserve">цатом слова «подпункте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» </w:t>
      </w:r>
      <w:r w:rsidRPr="00B541BC">
        <w:rPr>
          <w:sz w:val="28"/>
          <w:szCs w:val="28"/>
        </w:rPr>
        <w:t xml:space="preserve">заменить словами </w:t>
      </w:r>
      <w:r>
        <w:rPr>
          <w:sz w:val="28"/>
          <w:szCs w:val="28"/>
        </w:rPr>
        <w:t xml:space="preserve">«подпункте </w:t>
      </w:r>
      <w:r>
        <w:rPr>
          <w:sz w:val="28"/>
          <w:szCs w:val="28"/>
        </w:rPr>
        <w:t>7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03E8F" w:rsidRDefault="00103E8F" w:rsidP="00103E8F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200814" w:rsidRPr="00746E5A" w:rsidRDefault="00200814" w:rsidP="00103E8F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200814" w:rsidRPr="00746E5A" w:rsidRDefault="00200814" w:rsidP="0020081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46E5A"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                                  </w:t>
      </w:r>
      <w:proofErr w:type="spellStart"/>
      <w:r w:rsidRPr="00746E5A">
        <w:rPr>
          <w:rFonts w:ascii="Times New Roman" w:hAnsi="Times New Roman" w:cs="Times New Roman"/>
          <w:sz w:val="28"/>
          <w:szCs w:val="28"/>
        </w:rPr>
        <w:t>С.А.Крайнов</w:t>
      </w:r>
      <w:proofErr w:type="spellEnd"/>
      <w:r w:rsidRPr="00746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814" w:rsidRPr="00746E5A" w:rsidRDefault="00200814" w:rsidP="002008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0814" w:rsidRPr="00746E5A" w:rsidRDefault="00200814" w:rsidP="002008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0814" w:rsidRPr="00746E5A" w:rsidRDefault="00200814" w:rsidP="00200814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Cs/>
          <w:sz w:val="28"/>
          <w:szCs w:val="28"/>
        </w:rPr>
      </w:pPr>
    </w:p>
    <w:p w:rsidR="00200814" w:rsidRPr="00746E5A" w:rsidRDefault="00200814" w:rsidP="00200814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Cs/>
          <w:sz w:val="28"/>
          <w:szCs w:val="28"/>
        </w:rPr>
      </w:pPr>
    </w:p>
    <w:p w:rsidR="00200814" w:rsidRPr="00746E5A" w:rsidRDefault="00200814" w:rsidP="00200814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Cs/>
          <w:sz w:val="28"/>
          <w:szCs w:val="28"/>
        </w:rPr>
      </w:pPr>
    </w:p>
    <w:p w:rsidR="00200814" w:rsidRPr="00746E5A" w:rsidRDefault="00200814" w:rsidP="00200814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Cs/>
          <w:sz w:val="28"/>
          <w:szCs w:val="28"/>
        </w:rPr>
      </w:pPr>
    </w:p>
    <w:p w:rsidR="00BC582D" w:rsidRDefault="00BC582D"/>
    <w:sectPr w:rsidR="00BC582D" w:rsidSect="002008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14"/>
    <w:rsid w:val="00103E8F"/>
    <w:rsid w:val="00200814"/>
    <w:rsid w:val="002118B9"/>
    <w:rsid w:val="00537ACF"/>
    <w:rsid w:val="00BC582D"/>
    <w:rsid w:val="00D102B5"/>
    <w:rsid w:val="00F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B3C5A-D81D-45F5-A309-33A1520C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008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0814"/>
    <w:rPr>
      <w:rFonts w:ascii="Calibri" w:eastAsia="Times New Roman" w:hAnsi="Calibri" w:cs="Calibri"/>
      <w:szCs w:val="20"/>
      <w:lang w:eastAsia="ru-RU"/>
    </w:rPr>
  </w:style>
  <w:style w:type="paragraph" w:customStyle="1" w:styleId="indent1">
    <w:name w:val="indent_1"/>
    <w:basedOn w:val="a"/>
    <w:rsid w:val="0020081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20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Осипова</dc:creator>
  <cp:keywords/>
  <dc:description/>
  <cp:lastModifiedBy>Татьяна Осипова</cp:lastModifiedBy>
  <cp:revision>6</cp:revision>
  <dcterms:created xsi:type="dcterms:W3CDTF">2023-11-13T05:38:00Z</dcterms:created>
  <dcterms:modified xsi:type="dcterms:W3CDTF">2023-11-13T06:13:00Z</dcterms:modified>
</cp:coreProperties>
</file>