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74" w:rsidRDefault="00DB1C74" w:rsidP="00DB1C74">
      <w:pPr>
        <w:ind w:right="5103"/>
        <w:jc w:val="both"/>
        <w:rPr>
          <w:sz w:val="28"/>
          <w:szCs w:val="28"/>
        </w:rPr>
      </w:pPr>
    </w:p>
    <w:p w:rsidR="00DB1C74" w:rsidRDefault="00DB1C74" w:rsidP="00DB1C74">
      <w:pPr>
        <w:ind w:right="5103"/>
        <w:jc w:val="both"/>
        <w:rPr>
          <w:sz w:val="28"/>
          <w:szCs w:val="28"/>
        </w:rPr>
      </w:pPr>
    </w:p>
    <w:p w:rsidR="00DB1C74" w:rsidRDefault="00DB1C74" w:rsidP="00DB1C74">
      <w:pPr>
        <w:ind w:right="5103"/>
        <w:jc w:val="both"/>
        <w:rPr>
          <w:sz w:val="28"/>
          <w:szCs w:val="28"/>
        </w:rPr>
      </w:pPr>
    </w:p>
    <w:p w:rsidR="00DB1C74" w:rsidRDefault="00DB1C74" w:rsidP="00DB1C74">
      <w:pPr>
        <w:ind w:right="5103"/>
        <w:jc w:val="both"/>
        <w:rPr>
          <w:sz w:val="28"/>
          <w:szCs w:val="28"/>
        </w:rPr>
      </w:pPr>
    </w:p>
    <w:p w:rsidR="00DB1C74" w:rsidRDefault="00DB1C74" w:rsidP="00DB1C74">
      <w:pPr>
        <w:ind w:right="5103"/>
        <w:jc w:val="both"/>
        <w:rPr>
          <w:sz w:val="28"/>
          <w:szCs w:val="28"/>
        </w:rPr>
      </w:pPr>
    </w:p>
    <w:p w:rsidR="00DB1C74" w:rsidRPr="00AF580B" w:rsidRDefault="00DB1C74" w:rsidP="00DB1C74">
      <w:pPr>
        <w:ind w:right="5103"/>
        <w:jc w:val="both"/>
        <w:rPr>
          <w:sz w:val="28"/>
          <w:szCs w:val="28"/>
        </w:rPr>
      </w:pPr>
      <w:r w:rsidRPr="00AF580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AF580B">
        <w:rPr>
          <w:sz w:val="28"/>
          <w:szCs w:val="28"/>
        </w:rPr>
        <w:t xml:space="preserve"> в Положение о региональном государственном </w:t>
      </w:r>
      <w:r>
        <w:rPr>
          <w:sz w:val="28"/>
          <w:szCs w:val="28"/>
        </w:rPr>
        <w:t xml:space="preserve">лицензионном </w:t>
      </w:r>
      <w:r w:rsidRPr="00AF580B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>за осуществлением предпринимательской деятельности по управлению многоквартирными домами</w:t>
      </w:r>
      <w:r w:rsidRPr="00AF580B">
        <w:rPr>
          <w:sz w:val="28"/>
          <w:szCs w:val="28"/>
        </w:rPr>
        <w:t>, утвержденное постановлением Кабинета Министров Республики Татарстан от 30.09.2021 № 93</w:t>
      </w:r>
      <w:r>
        <w:rPr>
          <w:sz w:val="28"/>
          <w:szCs w:val="28"/>
        </w:rPr>
        <w:t>9</w:t>
      </w:r>
      <w:r w:rsidRPr="00AF580B">
        <w:rPr>
          <w:sz w:val="28"/>
          <w:szCs w:val="28"/>
        </w:rPr>
        <w:t xml:space="preserve"> «Об утверждении Положения о региональном государственном </w:t>
      </w:r>
      <w:r>
        <w:rPr>
          <w:sz w:val="28"/>
          <w:szCs w:val="28"/>
        </w:rPr>
        <w:t>лицензионном контроле за осуществлением предпринимательской деятельности по управлению многоквартирными домами</w:t>
      </w:r>
      <w:r w:rsidRPr="00AF580B">
        <w:rPr>
          <w:sz w:val="28"/>
          <w:szCs w:val="28"/>
        </w:rPr>
        <w:t>»</w:t>
      </w:r>
    </w:p>
    <w:p w:rsidR="00DB1C74" w:rsidRPr="00AF580B" w:rsidRDefault="00DB1C74" w:rsidP="00DB1C74">
      <w:pPr>
        <w:pStyle w:val="ConsPlusNormal"/>
        <w:ind w:firstLine="539"/>
        <w:jc w:val="both"/>
        <w:rPr>
          <w:szCs w:val="28"/>
        </w:rPr>
      </w:pPr>
    </w:p>
    <w:p w:rsidR="00DB1C74" w:rsidRPr="00AF580B" w:rsidRDefault="00DB1C74" w:rsidP="00DB1C74">
      <w:pPr>
        <w:pStyle w:val="ConsPlusNormal"/>
        <w:ind w:firstLine="540"/>
        <w:jc w:val="both"/>
        <w:rPr>
          <w:szCs w:val="28"/>
        </w:rPr>
      </w:pPr>
    </w:p>
    <w:p w:rsidR="00DB1C74" w:rsidRPr="00AF580B" w:rsidRDefault="00DB1C74" w:rsidP="00DB1C74">
      <w:pPr>
        <w:pStyle w:val="ConsPlusNormal"/>
        <w:ind w:firstLine="709"/>
        <w:jc w:val="both"/>
        <w:rPr>
          <w:szCs w:val="28"/>
        </w:rPr>
      </w:pPr>
      <w:bookmarkStart w:id="0" w:name="_GoBack"/>
      <w:bookmarkEnd w:id="0"/>
      <w:r w:rsidRPr="00AF580B">
        <w:rPr>
          <w:szCs w:val="28"/>
        </w:rPr>
        <w:t>Кабинет Министров Республики Татарстан ПОСТАНОВЛЯЕТ:</w:t>
      </w:r>
    </w:p>
    <w:p w:rsidR="00DB1C74" w:rsidRPr="00AF580B" w:rsidRDefault="00DB1C74" w:rsidP="00DB1C74">
      <w:pPr>
        <w:pStyle w:val="ConsPlusNormal"/>
        <w:jc w:val="both"/>
        <w:rPr>
          <w:szCs w:val="28"/>
        </w:rPr>
      </w:pPr>
    </w:p>
    <w:p w:rsidR="00DB1C74" w:rsidRDefault="00DB1C74" w:rsidP="00DB1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580B">
        <w:rPr>
          <w:sz w:val="28"/>
          <w:szCs w:val="28"/>
        </w:rPr>
        <w:t xml:space="preserve">Внести в Положение о региональном государственном </w:t>
      </w:r>
      <w:r>
        <w:rPr>
          <w:sz w:val="28"/>
          <w:szCs w:val="28"/>
        </w:rPr>
        <w:t xml:space="preserve">лицензионном </w:t>
      </w:r>
      <w:r w:rsidRPr="00AF580B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>за осуществлением предпринимательской деятельности по управлению многоквартирными домами</w:t>
      </w:r>
      <w:r w:rsidRPr="00AF580B">
        <w:rPr>
          <w:sz w:val="28"/>
          <w:szCs w:val="28"/>
        </w:rPr>
        <w:t xml:space="preserve">, утвержденное </w:t>
      </w:r>
      <w:hyperlink r:id="rId4" w:history="1">
        <w:r w:rsidRPr="00AF580B">
          <w:rPr>
            <w:sz w:val="28"/>
            <w:szCs w:val="28"/>
          </w:rPr>
          <w:t>постановление</w:t>
        </w:r>
      </w:hyperlink>
      <w:r w:rsidRPr="00AF580B">
        <w:rPr>
          <w:sz w:val="28"/>
          <w:szCs w:val="28"/>
        </w:rPr>
        <w:t>м Кабинета Министров Республики Татарстан от 30.09.2021 № 93</w:t>
      </w:r>
      <w:r>
        <w:rPr>
          <w:sz w:val="28"/>
          <w:szCs w:val="28"/>
        </w:rPr>
        <w:t>9</w:t>
      </w:r>
      <w:r w:rsidRPr="00AF580B">
        <w:rPr>
          <w:sz w:val="28"/>
          <w:szCs w:val="28"/>
        </w:rPr>
        <w:t xml:space="preserve"> «Об утверждении Положения о региональном </w:t>
      </w:r>
      <w:r>
        <w:rPr>
          <w:sz w:val="28"/>
          <w:szCs w:val="28"/>
        </w:rPr>
        <w:t xml:space="preserve">лицензионном </w:t>
      </w:r>
      <w:r w:rsidRPr="00AF580B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за осуществлением предпринимательской деятельности по управлению многоквартирными домами</w:t>
      </w:r>
      <w:r w:rsidRPr="00AF580B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постановлением Кабинета Министров Республики Татарстан от 24.12.2021 № 1276, от 22.07.2022 № 713),</w:t>
      </w:r>
      <w:r w:rsidRPr="00AF5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следующее </w:t>
      </w:r>
      <w:r w:rsidRPr="00AF580B">
        <w:rPr>
          <w:sz w:val="28"/>
          <w:szCs w:val="28"/>
        </w:rPr>
        <w:t>изменение</w:t>
      </w:r>
      <w:r>
        <w:rPr>
          <w:sz w:val="28"/>
          <w:szCs w:val="28"/>
        </w:rPr>
        <w:t>:</w:t>
      </w:r>
    </w:p>
    <w:p w:rsidR="00DB1C74" w:rsidRPr="00DB4399" w:rsidRDefault="00DB1C74" w:rsidP="00DB1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7 </w:t>
      </w:r>
      <w:hyperlink r:id="rId5" w:history="1">
        <w:r w:rsidRPr="00DB4399">
          <w:rPr>
            <w:sz w:val="28"/>
            <w:szCs w:val="28"/>
          </w:rPr>
          <w:t>дополнить</w:t>
        </w:r>
      </w:hyperlink>
      <w:r w:rsidRPr="00DB4399">
        <w:rPr>
          <w:sz w:val="28"/>
          <w:szCs w:val="28"/>
        </w:rPr>
        <w:t xml:space="preserve"> п</w:t>
      </w:r>
      <w:r>
        <w:rPr>
          <w:sz w:val="28"/>
          <w:szCs w:val="28"/>
        </w:rPr>
        <w:t>одпунктом</w:t>
      </w:r>
      <w:r w:rsidRPr="00DB4399">
        <w:rPr>
          <w:sz w:val="28"/>
          <w:szCs w:val="28"/>
        </w:rPr>
        <w:t xml:space="preserve"> </w:t>
      </w:r>
      <w:r>
        <w:rPr>
          <w:sz w:val="28"/>
          <w:szCs w:val="28"/>
        </w:rPr>
        <w:t>«д»</w:t>
      </w:r>
      <w:r w:rsidRPr="00DB4399">
        <w:rPr>
          <w:sz w:val="28"/>
          <w:szCs w:val="28"/>
        </w:rPr>
        <w:t xml:space="preserve"> следующего содержания: </w:t>
      </w:r>
    </w:p>
    <w:p w:rsidR="00DB1C74" w:rsidRPr="00226227" w:rsidRDefault="00DB1C74" w:rsidP="00DB1C74">
      <w:pPr>
        <w:ind w:firstLine="709"/>
        <w:jc w:val="both"/>
        <w:rPr>
          <w:sz w:val="28"/>
          <w:szCs w:val="28"/>
        </w:rPr>
      </w:pPr>
      <w:r w:rsidRPr="00226227">
        <w:rPr>
          <w:sz w:val="28"/>
          <w:szCs w:val="28"/>
        </w:rPr>
        <w:t xml:space="preserve">д) соблюдение требований, предусмотренных </w:t>
      </w:r>
      <w:hyperlink r:id="rId6" w:history="1">
        <w:r w:rsidRPr="00226227">
          <w:rPr>
            <w:sz w:val="28"/>
            <w:szCs w:val="28"/>
          </w:rPr>
          <w:t>подпунктом «а» пункта 11</w:t>
        </w:r>
      </w:hyperlink>
      <w:r w:rsidRPr="00226227">
        <w:rPr>
          <w:sz w:val="28"/>
          <w:szCs w:val="28"/>
        </w:rPr>
        <w:t xml:space="preserve"> и </w:t>
      </w:r>
      <w:hyperlink r:id="rId7" w:history="1">
        <w:r w:rsidRPr="00226227">
          <w:rPr>
            <w:sz w:val="28"/>
            <w:szCs w:val="28"/>
          </w:rPr>
          <w:t>пунктом 12</w:t>
        </w:r>
      </w:hyperlink>
      <w:r w:rsidRPr="00226227">
        <w:rPr>
          <w:sz w:val="28"/>
          <w:szCs w:val="28"/>
        </w:rPr>
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:rsidR="00DB1C74" w:rsidRDefault="00DB1C74" w:rsidP="00DB1C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Установить, что настоящее постановление вступает в силу с 1 сентября 2023 года.</w:t>
      </w:r>
    </w:p>
    <w:p w:rsidR="00DB1C74" w:rsidRPr="00AF580B" w:rsidRDefault="00DB1C74" w:rsidP="00DB1C74">
      <w:pPr>
        <w:ind w:firstLine="709"/>
        <w:jc w:val="both"/>
        <w:rPr>
          <w:sz w:val="28"/>
          <w:szCs w:val="28"/>
        </w:rPr>
      </w:pPr>
    </w:p>
    <w:p w:rsidR="00DB1C74" w:rsidRPr="00AF580B" w:rsidRDefault="00DB1C74" w:rsidP="00DB1C74">
      <w:pPr>
        <w:jc w:val="both"/>
        <w:rPr>
          <w:sz w:val="28"/>
          <w:szCs w:val="28"/>
        </w:rPr>
      </w:pPr>
    </w:p>
    <w:p w:rsidR="00DB1C74" w:rsidRPr="00AF580B" w:rsidRDefault="00DB1C74" w:rsidP="00DB1C74">
      <w:pPr>
        <w:jc w:val="both"/>
        <w:rPr>
          <w:sz w:val="28"/>
          <w:szCs w:val="28"/>
        </w:rPr>
      </w:pPr>
      <w:r w:rsidRPr="00AF580B">
        <w:rPr>
          <w:sz w:val="28"/>
          <w:szCs w:val="28"/>
        </w:rPr>
        <w:t>Премьер-министр</w:t>
      </w:r>
    </w:p>
    <w:p w:rsidR="00DB1C74" w:rsidRPr="00AF580B" w:rsidRDefault="00DB1C74" w:rsidP="00DB1C74">
      <w:pPr>
        <w:jc w:val="both"/>
        <w:rPr>
          <w:sz w:val="28"/>
          <w:szCs w:val="28"/>
        </w:rPr>
      </w:pPr>
      <w:r w:rsidRPr="00AF580B">
        <w:rPr>
          <w:sz w:val="28"/>
          <w:szCs w:val="28"/>
        </w:rPr>
        <w:t xml:space="preserve">Республики Татарстан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F580B">
        <w:rPr>
          <w:sz w:val="28"/>
          <w:szCs w:val="28"/>
        </w:rPr>
        <w:t xml:space="preserve">  А.В. </w:t>
      </w:r>
      <w:proofErr w:type="spellStart"/>
      <w:r w:rsidRPr="00AF580B">
        <w:rPr>
          <w:sz w:val="28"/>
          <w:szCs w:val="28"/>
        </w:rPr>
        <w:t>Песошин</w:t>
      </w:r>
      <w:proofErr w:type="spellEnd"/>
    </w:p>
    <w:sectPr w:rsidR="00DB1C74" w:rsidRPr="00AF580B" w:rsidSect="00DB1C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74"/>
    <w:rsid w:val="00512696"/>
    <w:rsid w:val="00D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3C491-536D-42AE-A9ED-40C0B60B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1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1C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48335&amp;dst=100062&amp;field=134&amp;date=06.07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8335&amp;dst=100391&amp;field=134&amp;date=06.07.2023" TargetMode="External"/><Relationship Id="rId5" Type="http://schemas.openxmlformats.org/officeDocument/2006/relationships/hyperlink" Target="https://login.consultant.ru/link/?req=doc&amp;base=LAW&amp;n=436786&amp;dst=1003&amp;field=134&amp;date=10.04.2023" TargetMode="External"/><Relationship Id="rId4" Type="http://schemas.openxmlformats.org/officeDocument/2006/relationships/hyperlink" Target="consultantplus://offline/ref=851A6CF1DBC52A8612E01CD9DDF7A6D388EEB97F7699C47F4E5686D1DA30D32AyBh1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2023-07-07T03:56:00Z</dcterms:created>
  <dcterms:modified xsi:type="dcterms:W3CDTF">2023-07-07T03:59:00Z</dcterms:modified>
</cp:coreProperties>
</file>