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>Государственная жилищная инспекция  Республики Татарстан</w:t>
      </w:r>
    </w:p>
    <w:p w:rsidR="0052383A" w:rsidRPr="00091F5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 xml:space="preserve">ОБЪЯВЛЯЕТ </w:t>
      </w:r>
      <w:r>
        <w:rPr>
          <w:lang w:val="ru-RU"/>
        </w:rPr>
        <w:t>НАБОР</w:t>
      </w:r>
    </w:p>
    <w:p w:rsidR="0052383A" w:rsidRPr="007B2FCC" w:rsidRDefault="00AD30E5" w:rsidP="008F6D24">
      <w:pPr>
        <w:pStyle w:val="a3"/>
        <w:ind w:firstLine="0"/>
        <w:jc w:val="center"/>
        <w:rPr>
          <w:b/>
          <w:lang w:val="ru-RU"/>
        </w:rPr>
      </w:pPr>
      <w:r>
        <w:rPr>
          <w:lang w:val="ru-RU"/>
        </w:rPr>
        <w:t xml:space="preserve">на </w:t>
      </w:r>
      <w:r w:rsidR="000D66AB">
        <w:rPr>
          <w:lang w:val="ru-RU"/>
        </w:rPr>
        <w:t xml:space="preserve">срочную </w:t>
      </w:r>
      <w:bookmarkStart w:id="0" w:name="_GoBack"/>
      <w:bookmarkEnd w:id="0"/>
      <w:r>
        <w:rPr>
          <w:lang w:val="ru-RU"/>
        </w:rPr>
        <w:t xml:space="preserve">должность </w:t>
      </w:r>
    </w:p>
    <w:p w:rsidR="0052383A" w:rsidRDefault="0052383A" w:rsidP="00E91E67">
      <w:pPr>
        <w:pStyle w:val="a3"/>
        <w:ind w:firstLine="0"/>
        <w:rPr>
          <w:lang w:val="ru-RU"/>
        </w:rPr>
      </w:pPr>
    </w:p>
    <w:p w:rsidR="00FD241F" w:rsidRDefault="008F6D24" w:rsidP="001C7751">
      <w:pPr>
        <w:pStyle w:val="a3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специалист 1 </w:t>
      </w:r>
      <w:r w:rsidR="009762F6">
        <w:rPr>
          <w:b/>
          <w:u w:val="single"/>
          <w:lang w:val="ru-RU"/>
        </w:rPr>
        <w:t xml:space="preserve">категории </w:t>
      </w:r>
      <w:r>
        <w:rPr>
          <w:b/>
          <w:u w:val="single"/>
          <w:lang w:val="ru-RU"/>
        </w:rPr>
        <w:t xml:space="preserve">отдела </w:t>
      </w:r>
      <w:r w:rsidR="009762F6">
        <w:rPr>
          <w:b/>
          <w:u w:val="single"/>
          <w:lang w:val="ru-RU"/>
        </w:rPr>
        <w:t>государственных закупок, договоров и организационных мероприятий</w:t>
      </w:r>
    </w:p>
    <w:p w:rsidR="00FD241F" w:rsidRDefault="00FD241F" w:rsidP="00FD241F">
      <w:pPr>
        <w:pStyle w:val="a3"/>
        <w:ind w:firstLine="0"/>
        <w:rPr>
          <w:b/>
          <w:u w:val="single"/>
          <w:lang w:val="ru-RU"/>
        </w:rPr>
      </w:pPr>
    </w:p>
    <w:p w:rsidR="00692410" w:rsidRDefault="0052383A" w:rsidP="00692410">
      <w:pPr>
        <w:pStyle w:val="a3"/>
        <w:rPr>
          <w:lang w:val="ru-RU"/>
        </w:rPr>
      </w:pPr>
      <w:r w:rsidRPr="00FD241F">
        <w:rPr>
          <w:b/>
          <w:i/>
          <w:u w:val="single"/>
          <w:lang w:val="ru-RU"/>
        </w:rPr>
        <w:t>Квалификационные требования:</w:t>
      </w:r>
      <w:r w:rsidRPr="00091F5A">
        <w:rPr>
          <w:lang w:val="ru-RU"/>
        </w:rPr>
        <w:t xml:space="preserve"> 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наличие среднего профессионального образования;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работы с внутренними и периферийными устройствами компьютера;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работы с информационно-телекоммуникационными сетями, в том числе сетью Интернет;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работа в операционной системе;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управление электронной почтой;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работа в текстовом редакторе;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 xml:space="preserve">- работы с электронными таблицами; 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подготовки презентаций;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использования графических объектов в электронных документах; - общих вопросов в области обеспечения информационной безопасности;</w:t>
      </w:r>
    </w:p>
    <w:p w:rsidR="009762F6" w:rsidRDefault="009762F6" w:rsidP="009762F6">
      <w:pPr>
        <w:pStyle w:val="a3"/>
        <w:ind w:firstLine="0"/>
        <w:jc w:val="left"/>
        <w:rPr>
          <w:lang w:val="ru-RU"/>
        </w:rPr>
      </w:pPr>
      <w:r w:rsidRPr="009762F6">
        <w:rPr>
          <w:lang w:val="ru-RU"/>
        </w:rPr>
        <w:t>- работа с базами данных.</w:t>
      </w:r>
    </w:p>
    <w:p w:rsidR="0026170A" w:rsidRPr="0026170A" w:rsidRDefault="00C770EA" w:rsidP="000F4789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C770EA">
        <w:rPr>
          <w:b/>
          <w:i/>
          <w:u w:val="single"/>
          <w:lang w:val="ru-RU"/>
        </w:rPr>
        <w:t>Должностные обязанности:</w:t>
      </w:r>
    </w:p>
    <w:p w:rsidR="000F4789" w:rsidRPr="000F4789" w:rsidRDefault="000F4789" w:rsidP="000F4789">
      <w:pPr>
        <w:pStyle w:val="a3"/>
        <w:rPr>
          <w:noProof w:val="0"/>
          <w:lang w:val="ru-RU"/>
        </w:rPr>
      </w:pPr>
      <w:r w:rsidRPr="000F4789">
        <w:rPr>
          <w:noProof w:val="0"/>
          <w:lang w:val="ru-RU"/>
        </w:rPr>
        <w:t xml:space="preserve">1. определение потребности </w:t>
      </w:r>
      <w:proofErr w:type="gramStart"/>
      <w:r w:rsidRPr="000F4789">
        <w:rPr>
          <w:noProof w:val="0"/>
          <w:lang w:val="ru-RU"/>
        </w:rPr>
        <w:t>в</w:t>
      </w:r>
      <w:proofErr w:type="gramEnd"/>
      <w:r w:rsidRPr="000F4789">
        <w:rPr>
          <w:noProof w:val="0"/>
          <w:lang w:val="ru-RU"/>
        </w:rPr>
        <w:t xml:space="preserve"> </w:t>
      </w:r>
      <w:proofErr w:type="gramStart"/>
      <w:r w:rsidRPr="000F4789">
        <w:rPr>
          <w:noProof w:val="0"/>
          <w:lang w:val="ru-RU"/>
        </w:rPr>
        <w:t>канцелярских</w:t>
      </w:r>
      <w:proofErr w:type="gramEnd"/>
      <w:r w:rsidRPr="000F4789">
        <w:rPr>
          <w:noProof w:val="0"/>
          <w:lang w:val="ru-RU"/>
        </w:rPr>
        <w:t xml:space="preserve"> и хозяйственных товаров, а также ведения их учета и выдача материальных ценностей;</w:t>
      </w:r>
    </w:p>
    <w:p w:rsidR="000F4789" w:rsidRPr="000F4789" w:rsidRDefault="000F4789" w:rsidP="000F4789">
      <w:pPr>
        <w:pStyle w:val="a3"/>
        <w:rPr>
          <w:noProof w:val="0"/>
          <w:lang w:val="ru-RU"/>
        </w:rPr>
      </w:pPr>
      <w:r w:rsidRPr="000F4789">
        <w:rPr>
          <w:noProof w:val="0"/>
          <w:lang w:val="ru-RU"/>
        </w:rPr>
        <w:t xml:space="preserve">2. осуществляет хозяйственное обслуживание здания и </w:t>
      </w:r>
      <w:proofErr w:type="gramStart"/>
      <w:r w:rsidRPr="000F4789">
        <w:rPr>
          <w:noProof w:val="0"/>
          <w:lang w:val="ru-RU"/>
        </w:rPr>
        <w:t>контроль за</w:t>
      </w:r>
      <w:proofErr w:type="gramEnd"/>
      <w:r w:rsidRPr="000F4789">
        <w:rPr>
          <w:noProof w:val="0"/>
          <w:lang w:val="ru-RU"/>
        </w:rPr>
        <w:t xml:space="preserve"> качеством выполнения ремонтных работ;</w:t>
      </w:r>
    </w:p>
    <w:p w:rsidR="000F4789" w:rsidRPr="000F4789" w:rsidRDefault="000F4789" w:rsidP="000F4789">
      <w:pPr>
        <w:pStyle w:val="a3"/>
        <w:rPr>
          <w:noProof w:val="0"/>
          <w:lang w:val="ru-RU"/>
        </w:rPr>
      </w:pPr>
      <w:r w:rsidRPr="000F4789">
        <w:rPr>
          <w:noProof w:val="0"/>
          <w:lang w:val="ru-RU"/>
        </w:rPr>
        <w:t>3. обеспечивает выполнение противопожарных мероприятий и содержание в исправном состоянии пожарного инвентаря;</w:t>
      </w:r>
    </w:p>
    <w:p w:rsidR="000F4789" w:rsidRPr="000F4789" w:rsidRDefault="000F4789" w:rsidP="000F4789">
      <w:pPr>
        <w:pStyle w:val="a3"/>
        <w:rPr>
          <w:noProof w:val="0"/>
          <w:lang w:val="ru-RU"/>
        </w:rPr>
      </w:pPr>
      <w:r w:rsidRPr="000F4789">
        <w:rPr>
          <w:noProof w:val="0"/>
          <w:lang w:val="ru-RU"/>
        </w:rPr>
        <w:t>4. обеспечивает разработку инструкций по охране труда для сотрудников;</w:t>
      </w:r>
    </w:p>
    <w:p w:rsidR="000F4789" w:rsidRPr="000F4789" w:rsidRDefault="000F4789" w:rsidP="000F4789">
      <w:pPr>
        <w:pStyle w:val="a3"/>
        <w:rPr>
          <w:noProof w:val="0"/>
          <w:lang w:val="ru-RU"/>
        </w:rPr>
      </w:pPr>
      <w:r w:rsidRPr="000F4789">
        <w:rPr>
          <w:noProof w:val="0"/>
          <w:lang w:val="ru-RU"/>
        </w:rPr>
        <w:t>5. обеспечивает разработку документации по гражданской обороне и мобилизационной подготовке</w:t>
      </w:r>
      <w:r w:rsidR="00862ED2">
        <w:rPr>
          <w:noProof w:val="0"/>
          <w:lang w:val="ru-RU"/>
        </w:rPr>
        <w:t>;</w:t>
      </w:r>
    </w:p>
    <w:p w:rsidR="000F4789" w:rsidRDefault="000F4789" w:rsidP="000F4789">
      <w:pPr>
        <w:pStyle w:val="a3"/>
        <w:ind w:firstLine="0"/>
        <w:jc w:val="left"/>
        <w:rPr>
          <w:b/>
          <w:i/>
          <w:noProof w:val="0"/>
          <w:u w:val="single"/>
          <w:lang w:val="ru-RU"/>
        </w:rPr>
      </w:pPr>
      <w:r w:rsidRPr="000F4789">
        <w:rPr>
          <w:noProof w:val="0"/>
          <w:lang w:val="ru-RU"/>
        </w:rPr>
        <w:t xml:space="preserve">6. выполняет иные поручения начальника отдела по </w:t>
      </w:r>
      <w:proofErr w:type="gramStart"/>
      <w:r w:rsidRPr="000F4789">
        <w:rPr>
          <w:noProof w:val="0"/>
          <w:lang w:val="ru-RU"/>
        </w:rPr>
        <w:t>вопросам</w:t>
      </w:r>
      <w:proofErr w:type="gramEnd"/>
      <w:r w:rsidRPr="000F4789">
        <w:rPr>
          <w:noProof w:val="0"/>
          <w:lang w:val="ru-RU"/>
        </w:rPr>
        <w:t xml:space="preserve"> входящим в компетенцию отдела.</w:t>
      </w:r>
      <w:r w:rsidRPr="000F4789">
        <w:rPr>
          <w:b/>
          <w:i/>
          <w:noProof w:val="0"/>
          <w:u w:val="single"/>
          <w:lang w:val="ru-RU"/>
        </w:rPr>
        <w:t xml:space="preserve"> </w:t>
      </w:r>
    </w:p>
    <w:p w:rsidR="00ED0F55" w:rsidRDefault="00ED0F55" w:rsidP="000F4789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ED0F55">
        <w:rPr>
          <w:b/>
          <w:i/>
          <w:u w:val="single"/>
          <w:lang w:val="ru-RU"/>
        </w:rPr>
        <w:t>Заработная плата</w:t>
      </w:r>
      <w:r>
        <w:rPr>
          <w:b/>
          <w:i/>
          <w:u w:val="single"/>
          <w:lang w:val="ru-RU"/>
        </w:rPr>
        <w:t>:</w:t>
      </w:r>
    </w:p>
    <w:p w:rsidR="0052383A" w:rsidRPr="00091F5A" w:rsidRDefault="00D63954" w:rsidP="00D63954">
      <w:pPr>
        <w:pStyle w:val="a3"/>
        <w:ind w:left="851" w:firstLine="0"/>
        <w:rPr>
          <w:lang w:val="ru-RU"/>
        </w:rPr>
      </w:pPr>
      <w:r>
        <w:rPr>
          <w:lang w:val="ru-RU"/>
        </w:rPr>
        <w:t>Ежемесячная 15 тыс. руб (средняя по году 25 тыс. руб)</w:t>
      </w:r>
    </w:p>
    <w:p w:rsidR="00D63954" w:rsidRDefault="00D63954" w:rsidP="0052383A">
      <w:pPr>
        <w:pStyle w:val="a3"/>
        <w:rPr>
          <w:lang w:val="ru-RU"/>
        </w:rPr>
      </w:pPr>
    </w:p>
    <w:p w:rsidR="0052383A" w:rsidRPr="00091F5A" w:rsidRDefault="0052383A" w:rsidP="0052383A">
      <w:pPr>
        <w:pStyle w:val="a3"/>
        <w:rPr>
          <w:lang w:val="ru-RU"/>
        </w:rPr>
      </w:pPr>
      <w:r w:rsidRPr="00091F5A">
        <w:rPr>
          <w:lang w:val="ru-RU"/>
        </w:rPr>
        <w:t>До</w:t>
      </w:r>
      <w:r>
        <w:rPr>
          <w:lang w:val="ru-RU"/>
        </w:rPr>
        <w:t xml:space="preserve">кументы принимаются </w:t>
      </w:r>
      <w:r w:rsidRPr="00091F5A">
        <w:rPr>
          <w:lang w:val="ru-RU"/>
        </w:rPr>
        <w:t>по адресу: г. Казань</w:t>
      </w:r>
      <w:r>
        <w:rPr>
          <w:lang w:val="ru-RU"/>
        </w:rPr>
        <w:t>, ул. Б. Красная, 15/9</w:t>
      </w:r>
      <w:r w:rsidRPr="00091F5A">
        <w:rPr>
          <w:lang w:val="ru-RU"/>
        </w:rPr>
        <w:t>.</w:t>
      </w:r>
    </w:p>
    <w:p w:rsidR="00FD241F" w:rsidRPr="00091F5A" w:rsidRDefault="00FD241F" w:rsidP="0052383A">
      <w:pPr>
        <w:pStyle w:val="a3"/>
        <w:ind w:firstLine="0"/>
        <w:rPr>
          <w:lang w:val="ru-RU"/>
        </w:rPr>
      </w:pPr>
      <w:r>
        <w:rPr>
          <w:lang w:val="ru-RU"/>
        </w:rPr>
        <w:t>Ко</w:t>
      </w:r>
      <w:r w:rsidR="005F1281">
        <w:rPr>
          <w:lang w:val="ru-RU"/>
        </w:rPr>
        <w:t>нтактный тел.(факс) (843) 236-93-66</w:t>
      </w:r>
      <w:r w:rsidRPr="00091F5A">
        <w:rPr>
          <w:lang w:val="ru-RU"/>
        </w:rPr>
        <w:t>.</w:t>
      </w:r>
    </w:p>
    <w:p w:rsidR="0052383A" w:rsidRPr="00094688" w:rsidRDefault="0052383A" w:rsidP="0052383A"/>
    <w:p w:rsidR="0052383A" w:rsidRPr="00094688" w:rsidRDefault="0052383A" w:rsidP="0052383A"/>
    <w:sectPr w:rsidR="0052383A" w:rsidRPr="000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5D"/>
    <w:multiLevelType w:val="hybridMultilevel"/>
    <w:tmpl w:val="79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387"/>
    <w:multiLevelType w:val="hybridMultilevel"/>
    <w:tmpl w:val="4348A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E0AEB"/>
    <w:multiLevelType w:val="hybridMultilevel"/>
    <w:tmpl w:val="803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561"/>
    <w:multiLevelType w:val="hybridMultilevel"/>
    <w:tmpl w:val="9B2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245A"/>
    <w:multiLevelType w:val="hybridMultilevel"/>
    <w:tmpl w:val="71B4A60A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4"/>
    <w:rsid w:val="00094688"/>
    <w:rsid w:val="000A15F8"/>
    <w:rsid w:val="000A2765"/>
    <w:rsid w:val="000D66AB"/>
    <w:rsid w:val="000F4789"/>
    <w:rsid w:val="0010198F"/>
    <w:rsid w:val="00107627"/>
    <w:rsid w:val="00154F38"/>
    <w:rsid w:val="001C7751"/>
    <w:rsid w:val="0026170A"/>
    <w:rsid w:val="00262490"/>
    <w:rsid w:val="002D6119"/>
    <w:rsid w:val="00351655"/>
    <w:rsid w:val="00370F62"/>
    <w:rsid w:val="003E0AE7"/>
    <w:rsid w:val="00510648"/>
    <w:rsid w:val="0052383A"/>
    <w:rsid w:val="005F1281"/>
    <w:rsid w:val="00664E82"/>
    <w:rsid w:val="00686661"/>
    <w:rsid w:val="00692410"/>
    <w:rsid w:val="006C5478"/>
    <w:rsid w:val="00723E9C"/>
    <w:rsid w:val="007A7040"/>
    <w:rsid w:val="007B303A"/>
    <w:rsid w:val="00862ED2"/>
    <w:rsid w:val="008F6D24"/>
    <w:rsid w:val="009762F6"/>
    <w:rsid w:val="009C5888"/>
    <w:rsid w:val="009E3168"/>
    <w:rsid w:val="00AD30E5"/>
    <w:rsid w:val="00B53B4D"/>
    <w:rsid w:val="00BF206F"/>
    <w:rsid w:val="00C72414"/>
    <w:rsid w:val="00C770EA"/>
    <w:rsid w:val="00D33E40"/>
    <w:rsid w:val="00D63954"/>
    <w:rsid w:val="00D70751"/>
    <w:rsid w:val="00E91E67"/>
    <w:rsid w:val="00ED0F55"/>
    <w:rsid w:val="00FC010C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8</cp:revision>
  <dcterms:created xsi:type="dcterms:W3CDTF">2022-09-20T08:26:00Z</dcterms:created>
  <dcterms:modified xsi:type="dcterms:W3CDTF">2023-03-23T07:56:00Z</dcterms:modified>
</cp:coreProperties>
</file>