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 xml:space="preserve">Кандидатами, являющимися представителями саморегулируемых организаций в сфере управления многоквартирными домами и общественных объединений, иных некоммерческих организаций, указанных в </w:t>
      </w:r>
      <w:hyperlink r:id="rId4" w:history="1">
        <w:r w:rsidRPr="004503F1">
          <w:rPr>
            <w:sz w:val="28"/>
            <w:szCs w:val="28"/>
          </w:rPr>
          <w:t>части 19 статьи 20</w:t>
        </w:r>
      </w:hyperlink>
      <w:r w:rsidRPr="004503F1">
        <w:rPr>
          <w:sz w:val="28"/>
          <w:szCs w:val="28"/>
        </w:rPr>
        <w:t xml:space="preserve"> Жилищного кодекса Российской Федерации, уставная деятельность которых связана с управлением многоквартирными домами, к заявлению прилагаются следующие документы: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а) копия документа об образовании и о квалификации, подтверждающего высшее образование;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б) копии документов о дополнительном профессиональном образовании или профессиональной переподготовке в сфере жилищно-коммунального хозяйства (при наличии);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в) копия трудового договора, заключенного между кандидатом и организацией, представителем которой он является;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 xml:space="preserve">г) копии документов, подтверждающих наличие стажа работы кандидата в сфере жилищно-коммунального хозяйства за последние два года (копии страниц трудовой книжки и (или) сведения о трудовой деятельности в соответствии со </w:t>
      </w:r>
      <w:hyperlink r:id="rId5" w:history="1">
        <w:r w:rsidRPr="004503F1">
          <w:rPr>
            <w:sz w:val="28"/>
            <w:szCs w:val="28"/>
          </w:rPr>
          <w:t>статьей 66.1</w:t>
        </w:r>
      </w:hyperlink>
      <w:r w:rsidRPr="004503F1">
        <w:rPr>
          <w:sz w:val="28"/>
          <w:szCs w:val="28"/>
        </w:rPr>
        <w:t xml:space="preserve"> Трудового кодекса Российской Федерации));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д) выписка из Единого государственного реестра юридических лиц;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е) 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домами, - для кандидатов, являющихся представителями саморегулируемых организаций (при наличии).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Вышеуказанные копии документов представляются в Инспекцию с предъявлением оригинала.</w:t>
      </w:r>
    </w:p>
    <w:p w:rsidR="00CE128C" w:rsidRPr="004503F1" w:rsidRDefault="00CE128C" w:rsidP="00D316A9">
      <w:pPr>
        <w:pStyle w:val="ConsPlusNormal"/>
        <w:ind w:firstLine="709"/>
        <w:jc w:val="both"/>
        <w:rPr>
          <w:sz w:val="28"/>
          <w:szCs w:val="28"/>
        </w:rPr>
      </w:pPr>
      <w:r w:rsidRPr="004503F1">
        <w:rPr>
          <w:sz w:val="28"/>
          <w:szCs w:val="28"/>
        </w:rPr>
        <w:t>Кандидатами, являющимися представителями органов государственной власти Республики Татарстан, Совета муниципальных образований Республики Татарстан, Управления Раиса Республики Татарстан по вопросам антикоррупционной политики, Уполномоченного при Главе (Раисе) Республики Татарстан по защите прав предпринимателей - помощника Раиса Республики Татарстан, Общественной палаты Республики Татарстан, к заявлению прилагается письменное согласие соответствующего руководителя (должностного лица) о включении кандидата в состав лицензионной комиссии.</w:t>
      </w:r>
      <w:bookmarkStart w:id="0" w:name="_GoBack"/>
      <w:bookmarkEnd w:id="0"/>
    </w:p>
    <w:sectPr w:rsidR="00CE128C" w:rsidRPr="004503F1" w:rsidSect="00917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49"/>
    <w:rsid w:val="00130717"/>
    <w:rsid w:val="00375C49"/>
    <w:rsid w:val="004503F1"/>
    <w:rsid w:val="0071245E"/>
    <w:rsid w:val="009179DE"/>
    <w:rsid w:val="009E3387"/>
    <w:rsid w:val="00CE128C"/>
    <w:rsid w:val="00D316A9"/>
    <w:rsid w:val="00E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4032-16C1-4D61-98E5-DCE9F60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9240&amp;date=09.08.2023&amp;dst=2360&amp;field=134" TargetMode="External"/><Relationship Id="rId4" Type="http://schemas.openxmlformats.org/officeDocument/2006/relationships/hyperlink" Target="https://login.consultant.ru/link/?req=doc&amp;base=LAW&amp;n=436786&amp;date=09.08.2023&amp;dst=10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10</cp:revision>
  <dcterms:created xsi:type="dcterms:W3CDTF">2023-08-10T08:50:00Z</dcterms:created>
  <dcterms:modified xsi:type="dcterms:W3CDTF">2023-08-10T08:53:00Z</dcterms:modified>
</cp:coreProperties>
</file>