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E8" w:rsidRDefault="00F611E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11E8" w:rsidRDefault="00F611E8">
      <w:pPr>
        <w:pStyle w:val="ConsPlusNormal"/>
        <w:jc w:val="both"/>
        <w:outlineLvl w:val="0"/>
      </w:pPr>
    </w:p>
    <w:p w:rsidR="00F611E8" w:rsidRDefault="00F611E8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F611E8" w:rsidRDefault="00F611E8">
      <w:pPr>
        <w:pStyle w:val="ConsPlusTitle"/>
        <w:jc w:val="center"/>
      </w:pPr>
    </w:p>
    <w:p w:rsidR="00F611E8" w:rsidRDefault="00F611E8">
      <w:pPr>
        <w:pStyle w:val="ConsPlusTitle"/>
        <w:jc w:val="center"/>
      </w:pPr>
      <w:r>
        <w:t>ПОСТАНОВЛЕНИЕ</w:t>
      </w:r>
    </w:p>
    <w:p w:rsidR="00F611E8" w:rsidRDefault="00F611E8">
      <w:pPr>
        <w:pStyle w:val="ConsPlusTitle"/>
        <w:jc w:val="center"/>
      </w:pPr>
      <w:r>
        <w:t>от 26 декабря 2011 г. N 1068</w:t>
      </w:r>
    </w:p>
    <w:p w:rsidR="00F611E8" w:rsidRDefault="00F611E8">
      <w:pPr>
        <w:pStyle w:val="ConsPlusTitle"/>
        <w:jc w:val="center"/>
      </w:pPr>
    </w:p>
    <w:p w:rsidR="00F611E8" w:rsidRDefault="00F611E8">
      <w:pPr>
        <w:pStyle w:val="ConsPlusTitle"/>
        <w:jc w:val="center"/>
      </w:pPr>
      <w:r>
        <w:t>О ГОСУДАРСТВЕННОМ ЖИЛИЩНОМ НАДЗОРЕ В РЕСПУБЛИКЕ ТАТАРСТАН</w:t>
      </w:r>
    </w:p>
    <w:p w:rsidR="00F611E8" w:rsidRDefault="00F611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11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1E8" w:rsidRDefault="00F61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08.09.2012 </w:t>
            </w:r>
            <w:hyperlink r:id="rId6" w:history="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20.04.2013 </w:t>
            </w:r>
            <w:hyperlink r:id="rId7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03.07.2013 </w:t>
            </w:r>
            <w:hyperlink r:id="rId8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18.12.2013 </w:t>
            </w:r>
            <w:hyperlink r:id="rId9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30.10.2014 </w:t>
            </w:r>
            <w:hyperlink r:id="rId10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,</w:t>
            </w:r>
          </w:p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16.09.2016 </w:t>
            </w:r>
            <w:hyperlink r:id="rId11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02.08.2017 </w:t>
            </w:r>
            <w:hyperlink r:id="rId12" w:history="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11.01.2018 </w:t>
            </w:r>
            <w:hyperlink r:id="rId13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4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24.08.2018 </w:t>
            </w:r>
            <w:hyperlink r:id="rId15" w:history="1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04.10.2018 </w:t>
            </w:r>
            <w:hyperlink r:id="rId16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proofErr w:type="gramStart"/>
      <w:r>
        <w:t xml:space="preserve">Во исполнение Федеральных законов от 04.06.2011 </w:t>
      </w:r>
      <w:hyperlink r:id="rId17" w:history="1">
        <w:r>
          <w:rPr>
            <w:color w:val="0000FF"/>
          </w:rPr>
          <w:t>N 123-ФЗ</w:t>
        </w:r>
      </w:hyperlink>
      <w:r>
        <w:t xml:space="preserve"> "О внесении изменений в Жилищный кодекс Российской Федерации и отдельные законодательные акты Российской Федерации", от 18.07.2011 </w:t>
      </w:r>
      <w:hyperlink r:id="rId18" w:history="1">
        <w:r>
          <w:rPr>
            <w:color w:val="0000FF"/>
          </w:rPr>
          <w:t>N 242-ФЗ</w:t>
        </w:r>
      </w:hyperlink>
      <w:r>
        <w:t xml:space="preserve">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и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11.06.2013 N 493 "О государственном жилищном надзоре</w:t>
      </w:r>
      <w:proofErr w:type="gramEnd"/>
      <w:r>
        <w:t>" Кабинет Министров Республики Татарстан постановляет: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18.12.2013 N 1002)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Государственной жилищной инспекции Республики Татарстан.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2. Государственной жилищной инспекции Республики Татарстан в двухмесячный срок </w:t>
      </w:r>
      <w:proofErr w:type="gramStart"/>
      <w:r>
        <w:t>разработать и внести</w:t>
      </w:r>
      <w:proofErr w:type="gramEnd"/>
      <w:r>
        <w:t xml:space="preserve"> на утверждение в Кабинет Министров Республики Татарстан порядок осуществления республиканского государственного жилищного надзора.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20.04.2013 N 272.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2" w:history="1">
        <w:r>
          <w:rPr>
            <w:color w:val="0000FF"/>
          </w:rPr>
          <w:t>пункт 1</w:t>
        </w:r>
      </w:hyperlink>
      <w:r>
        <w:t xml:space="preserve"> Постановления Кабинета Министров Республики Татарстан от 28.01.2003 N 55 "О Государственной жилищной инспекции Республики Татарстан".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управление строительства, транспорта, жилищно-коммунального и дорожного хозяйств Аппарата Кабинета Министров Республики Татарстан.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right"/>
      </w:pPr>
      <w:r>
        <w:t>Премьер-министр</w:t>
      </w:r>
    </w:p>
    <w:p w:rsidR="00F611E8" w:rsidRDefault="00F611E8">
      <w:pPr>
        <w:pStyle w:val="ConsPlusNormal"/>
        <w:jc w:val="right"/>
      </w:pPr>
      <w:r>
        <w:t>Республики Татарстан</w:t>
      </w:r>
    </w:p>
    <w:p w:rsidR="00F611E8" w:rsidRDefault="00F611E8">
      <w:pPr>
        <w:pStyle w:val="ConsPlusNormal"/>
        <w:jc w:val="right"/>
      </w:pPr>
      <w:r>
        <w:t>И.Ш.ХАЛИКОВ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right"/>
        <w:outlineLvl w:val="0"/>
      </w:pPr>
      <w:r>
        <w:t>Утверждено</w:t>
      </w:r>
    </w:p>
    <w:p w:rsidR="00F611E8" w:rsidRDefault="00F611E8">
      <w:pPr>
        <w:pStyle w:val="ConsPlusNormal"/>
        <w:jc w:val="right"/>
      </w:pPr>
      <w:r>
        <w:t>Постановлением</w:t>
      </w:r>
    </w:p>
    <w:p w:rsidR="00F611E8" w:rsidRDefault="00F611E8">
      <w:pPr>
        <w:pStyle w:val="ConsPlusNormal"/>
        <w:jc w:val="right"/>
      </w:pPr>
      <w:r>
        <w:t>Кабинета Министров</w:t>
      </w:r>
    </w:p>
    <w:p w:rsidR="00F611E8" w:rsidRDefault="00F611E8">
      <w:pPr>
        <w:pStyle w:val="ConsPlusNormal"/>
        <w:jc w:val="right"/>
      </w:pPr>
      <w:r>
        <w:t>Республики Татарстан</w:t>
      </w:r>
    </w:p>
    <w:p w:rsidR="00F611E8" w:rsidRDefault="00F611E8">
      <w:pPr>
        <w:pStyle w:val="ConsPlusNormal"/>
        <w:jc w:val="right"/>
      </w:pPr>
      <w:r>
        <w:t>от 26 декабря 2011 г. N 1068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</w:pPr>
      <w:bookmarkStart w:id="1" w:name="P36"/>
      <w:bookmarkEnd w:id="1"/>
      <w:r>
        <w:t>ПОЛОЖЕНИЕ</w:t>
      </w:r>
    </w:p>
    <w:p w:rsidR="00F611E8" w:rsidRDefault="00F611E8">
      <w:pPr>
        <w:pStyle w:val="ConsPlusTitle"/>
        <w:jc w:val="center"/>
      </w:pPr>
      <w:r>
        <w:t>О ГОСУДАРСТВЕННОЙ ЖИЛИЩНОЙ ИНСПЕКЦИИ РЕСПУБЛИКИ ТАТАРСТАН</w:t>
      </w:r>
    </w:p>
    <w:p w:rsidR="00F611E8" w:rsidRDefault="00F611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11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1E8" w:rsidRDefault="00F61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30.10.2014 </w:t>
            </w:r>
            <w:hyperlink r:id="rId23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16.09.2016 </w:t>
            </w:r>
            <w:hyperlink r:id="rId24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25" w:history="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11.01.2018 </w:t>
            </w:r>
            <w:hyperlink r:id="rId2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09.04.2018 </w:t>
            </w:r>
            <w:hyperlink r:id="rId27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F611E8" w:rsidRDefault="00F61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28" w:history="1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04.10.2018 </w:t>
            </w:r>
            <w:hyperlink r:id="rId29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  <w:outlineLvl w:val="1"/>
      </w:pPr>
      <w:r>
        <w:t>1. Общие положения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 xml:space="preserve">1.1. Государственная жилищная инспекция Республики Татарстан (далее - Инспекция) является уполномоченным исполнительным органом государственной власти Республики Татарстан, осуществляющим функции регионального государственного жилищного надзора по предупреждению, выявлению и пресечению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требований к использованию и сохранности </w:t>
      </w:r>
      <w:proofErr w:type="gramStart"/>
      <w:r>
        <w:t>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фонда капитального ремонта общего имущества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</w:t>
      </w:r>
      <w:proofErr w:type="gramEnd"/>
      <w:r>
        <w:t xml:space="preserve"> </w:t>
      </w:r>
      <w:proofErr w:type="gramStart"/>
      <w:r>
        <w:t>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нарушений ограничений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требований правил</w:t>
      </w:r>
      <w:proofErr w:type="gramEnd"/>
      <w:r>
        <w:t xml:space="preserve"> </w:t>
      </w:r>
      <w:proofErr w:type="gramStart"/>
      <w:r>
        <w:t>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</w:t>
      </w:r>
      <w:proofErr w:type="gramEnd"/>
      <w:r>
        <w:t xml:space="preserve"> - </w:t>
      </w:r>
      <w:proofErr w:type="gramStart"/>
      <w:r>
        <w:t xml:space="preserve">обязательные требования), нарушений органами местного самоуправления,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хозяйства, а также осуществляющим лицензирование деятельности по управлению многоквартирными домами и лицензионный контроль, посредством организации и проведения проверок указанных лиц, принятия предусмотренных законодательством Российской Федерации и Республики Татарстан мер по пресечению и (или) устранению выявленных</w:t>
      </w:r>
      <w:proofErr w:type="gramEnd"/>
      <w:r>
        <w:t xml:space="preserve"> нарушений и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F611E8" w:rsidRDefault="00F611E8">
      <w:pPr>
        <w:pStyle w:val="ConsPlusNormal"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02.08.2017 </w:t>
      </w:r>
      <w:hyperlink r:id="rId30" w:history="1">
        <w:r>
          <w:rPr>
            <w:color w:val="0000FF"/>
          </w:rPr>
          <w:t>N 539</w:t>
        </w:r>
      </w:hyperlink>
      <w:r>
        <w:t xml:space="preserve">, от 11.01.2018 </w:t>
      </w:r>
      <w:hyperlink r:id="rId31" w:history="1">
        <w:r>
          <w:rPr>
            <w:color w:val="0000FF"/>
          </w:rPr>
          <w:t>N 2</w:t>
        </w:r>
      </w:hyperlink>
      <w:r>
        <w:t xml:space="preserve">, от 09.04.2018 </w:t>
      </w:r>
      <w:hyperlink r:id="rId32" w:history="1">
        <w:r>
          <w:rPr>
            <w:color w:val="0000FF"/>
          </w:rPr>
          <w:t>N 218</w:t>
        </w:r>
      </w:hyperlink>
      <w:r>
        <w:t>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1.2. Инспекция осуществляет надзорные функции в формах, предусмотренных настоящим </w:t>
      </w:r>
      <w:r>
        <w:lastRenderedPageBreak/>
        <w:t>Положением, в соответствии с законодательством.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1.3. Лицензионный контроль осуществляется в форме документарных проверок, внеплановых выездных и плановых проверок.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1.4. Формами государственного жилищного надзора являются обследования, проверки и мониторинг выполнения мероприятий по сохранности жилищного фонда.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1.5. Инспекция имеет территориальные органы в виде зональных жилищных инспекций, являющиеся ее структурными подразделениями (далее - зональные жилищные инспекции):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Казанская городская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spellStart"/>
      <w:r>
        <w:t>Альметьевская</w:t>
      </w:r>
      <w:proofErr w:type="spellEnd"/>
      <w:r>
        <w:t xml:space="preserve"> зональная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spellStart"/>
      <w:r>
        <w:t>Бугульминская</w:t>
      </w:r>
      <w:proofErr w:type="spellEnd"/>
      <w:r>
        <w:t xml:space="preserve"> зональная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spellStart"/>
      <w:r>
        <w:t>Елабужская</w:t>
      </w:r>
      <w:proofErr w:type="spellEnd"/>
      <w:r>
        <w:t xml:space="preserve"> зональная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Нижнекамская зональная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Набережно-</w:t>
      </w:r>
      <w:proofErr w:type="spellStart"/>
      <w:r>
        <w:t>Челнинская</w:t>
      </w:r>
      <w:proofErr w:type="spellEnd"/>
      <w:r>
        <w:t xml:space="preserve"> зональная жилищная инспекция;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spellStart"/>
      <w:r>
        <w:t>Чистопольская</w:t>
      </w:r>
      <w:proofErr w:type="spellEnd"/>
      <w:r>
        <w:t xml:space="preserve"> зональная жилищная инспекция.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1.6. Инспекция в своей деятельности руководствуется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Республики Татарстан, федеральными законами и законами Республики Татарстан,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2013 г. N 493 "О государственном жилищном надзоре", иными нормативными правовыми актами Российской Федерации, настоящим Положением и иными нормативными правовыми актами Республики Татарстан.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1.7. Инспекция является юридическим лицом, имеет самостоятельный баланс, счета, открываемые в соответствии с законодательством Российской Федерации, а также печать, штампы и бланки со своим наименованием и изображением Государственного герба Республики Татарстан.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1.8. Финансирование деятельности Инспекции осуществляется за счет средств бюджета Республики Татарстан в пределах ассигнований, выделенных на эти цели.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1.9. Инспекция обеспечивается необходимым для ее работы имуществом. Имущество, закрепленное за Инспекцией, является государственной собственностью Республики Татарстан, находится в оперативном управлении Инспекции.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1.10. Инспекция обязана эффективно использовать закрепленное за ней имущество в соответствии с целями своей деятельности и назначением имущества и не допускать ухудшения его технического состояния.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1.11. </w:t>
      </w:r>
      <w:proofErr w:type="gramStart"/>
      <w:r>
        <w:t xml:space="preserve">Государственные жилищные инспекторы имеют служебные удостоверения единого образца по форме, утвержденной в соответствии с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Республики Татарстан от 16 января 2006 года N УП-8 "О служебном удостоверении государственного гражданского служащего Республики Татарстан", а также личный штамп (печать) с указанием фамилии, имени, отчества и наименования зональной жилищной инспекции, которую они представляют.</w:t>
      </w:r>
      <w:proofErr w:type="gramEnd"/>
      <w:r>
        <w:t xml:space="preserve"> </w:t>
      </w:r>
      <w:proofErr w:type="gramStart"/>
      <w:r>
        <w:t xml:space="preserve">Государственные жилищные инспекторы при осуществлении полномочий по государственному жилищному надзору пользуются правами, предусмотренными </w:t>
      </w:r>
      <w:hyperlink r:id="rId37" w:history="1">
        <w:r>
          <w:rPr>
            <w:color w:val="0000FF"/>
          </w:rPr>
          <w:t>частью 5 статьи 20</w:t>
        </w:r>
      </w:hyperlink>
      <w:r>
        <w:t xml:space="preserve"> Жилищного кодекса Российской Федерации, соблюдают ограничения и выполняют обязанности, установленные </w:t>
      </w:r>
      <w:hyperlink r:id="rId38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39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контроля", а также несут ответственность в соответствии с законодательством Российской Федерации за неисполнение</w:t>
      </w:r>
      <w:proofErr w:type="gramEnd"/>
      <w:r>
        <w:t xml:space="preserve"> или ненадлежащее исполнение возложенных на них полномочий.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1.12. Инспекция в пределах своей компетенции осуществляет деятельность во взаимодействии с федеральными органами исполнительной власти, исполнительными органами государственной власти Республики Татарстан, органами местного самоуправления, юридическими и физическими лицами.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1.13. Полное официальное наименование Инспекции - Государственная жилищная инспекция Республики Татарстан.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Сокращенное официальное наименование - ГЖИ РТ.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1.14. Местонахождение Инспекции и ее почтовый адрес: 420111, Республика Татарстан, г. Казань, ул. Большая Красная, д. 15/9.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  <w:outlineLvl w:val="1"/>
      </w:pPr>
      <w:r>
        <w:t>2. Задачи Инспекции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>2.1. Основными задачами Инспекции являются: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осуществление регионального государственного жилищного надзора за соблюдением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в том числе требований к созданию и деятельности юридических лиц, осуществляющих управление многоквартирными домами, правил содержания общего имущества собственников помещений в многоквартирном доме,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</w:t>
      </w:r>
      <w:proofErr w:type="gramEnd"/>
      <w:r>
        <w:t xml:space="preserve"> ресурсов (коммунальных услуг), а также обоснованности размера установленного норматива потребления коммунальных ресурсов (коммунальных услуг), требований к осуществлению оценки соответствия жилых домов, многоквартирных домов требованиям энергетической эффективности и требованиям их оснащенности приборами учета используемых энергетических ресурсов;</w:t>
      </w:r>
    </w:p>
    <w:p w:rsidR="00F611E8" w:rsidRDefault="00F611E8">
      <w:pPr>
        <w:pStyle w:val="ConsPlusNormal"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02.08.2017 </w:t>
      </w:r>
      <w:hyperlink r:id="rId40" w:history="1">
        <w:r>
          <w:rPr>
            <w:color w:val="0000FF"/>
          </w:rPr>
          <w:t>N 539</w:t>
        </w:r>
      </w:hyperlink>
      <w:r>
        <w:t xml:space="preserve">, от 11.01.2018 </w:t>
      </w:r>
      <w:hyperlink r:id="rId41" w:history="1">
        <w:r>
          <w:rPr>
            <w:color w:val="0000FF"/>
          </w:rPr>
          <w:t>N 2</w:t>
        </w:r>
      </w:hyperlink>
      <w:r>
        <w:t>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надзор за капитальным ремонтом многоквартирных домов, </w:t>
      </w:r>
      <w:proofErr w:type="gramStart"/>
      <w:r>
        <w:t>осуществляемым</w:t>
      </w:r>
      <w:proofErr w:type="gramEnd"/>
      <w:r>
        <w:t xml:space="preserve"> в рамках реализации республиканских адресных программ по проведению капитального ремонта многоквартирных домов в соответствии с технической документацией и нормативными правовыми актами;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контроль за соответствием деятельности регионального </w:t>
      </w:r>
      <w:proofErr w:type="gramStart"/>
      <w:r>
        <w:t>оператора</w:t>
      </w:r>
      <w:proofErr w:type="gramEnd"/>
      <w:r>
        <w:t xml:space="preserve"> установленным законодательством требованиям;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выявление и предупреждение нарушений при использовании и содержании жилищного фонда, принятие необходимых мер по выявленным нарушениям;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осуществление лицензирования деятельности по управлению многоквартирными домами и лицензионного контроля.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2.2. Предметом деятельности Инспекции является проверка соблюдения соискателями лицензии и лицензиатами законодательства, регламентирующего лицензирование деятельности по управлению многоквартирными домами, а также соблюдение органами государственной власти, органами местного самоуправления, юридическими лицами, индивидуальными предпринимателями, гражданами обязательных требований к использованию и сохранности жилищного фонда.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  <w:outlineLvl w:val="1"/>
      </w:pPr>
      <w:r>
        <w:lastRenderedPageBreak/>
        <w:t>3. Функции Инспекции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>3.1. Инспекция осуществляет контроль за использованием и сохранностью жилищного фонда Республики Татарстан, соответствием жилых помещений данного фонда установленным санитарным и техническим правилам и нормам, иным требованиям законодательства (</w:t>
      </w:r>
      <w:hyperlink r:id="rId42" w:history="1">
        <w:r>
          <w:rPr>
            <w:color w:val="0000FF"/>
          </w:rPr>
          <w:t>04.01.04</w:t>
        </w:r>
      </w:hyperlink>
      <w:r>
        <w:t xml:space="preserve"> </w:t>
      </w:r>
      <w:hyperlink w:anchor="P88" w:history="1">
        <w:r>
          <w:rPr>
            <w:color w:val="0000FF"/>
          </w:rPr>
          <w:t>&lt;*&gt;</w:t>
        </w:r>
      </w:hyperlink>
      <w:r>
        <w:t>).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3.2. Инспекция осуществляет функции по лицензированию видов деятельности, закрепленных за Инспекцией (</w:t>
      </w:r>
      <w:hyperlink r:id="rId43" w:history="1">
        <w:r>
          <w:rPr>
            <w:color w:val="0000FF"/>
          </w:rPr>
          <w:t>01.08</w:t>
        </w:r>
      </w:hyperlink>
      <w:r>
        <w:t xml:space="preserve"> </w:t>
      </w:r>
      <w:hyperlink w:anchor="P88" w:history="1">
        <w:r>
          <w:rPr>
            <w:color w:val="0000FF"/>
          </w:rPr>
          <w:t>&lt;*&gt;</w:t>
        </w:r>
      </w:hyperlink>
      <w:r>
        <w:t>).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3.3. Инспекция в установленном порядке осуществляет свою деятельность как непосредственно, так и во взаимодействии с территориальными органами федеральных органов исполнительной власти, органами исполнительной власти Республики Татарстан, органами местного самоуправления, общественными объединениями и иными организациями в соответствии с нормативными правовыми актами Российской Федерации и Республики Татарстан.</w:t>
      </w:r>
    </w:p>
    <w:p w:rsidR="00F611E8" w:rsidRDefault="00F611E8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3.4. Инспекция в пределах своей компетенции взаимодействует </w:t>
      </w:r>
      <w:proofErr w:type="gramStart"/>
      <w:r>
        <w:t>с</w:t>
      </w:r>
      <w:proofErr w:type="gramEnd"/>
      <w:r>
        <w:t>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Министерством строительства, архитектуры и жилищно-коммунального хозяйства Республики Татарстан - при осуществлении функции управления в установленном порядке обеспечением прав граждан на жилище и предоставлением потребителям качественных жилищно-коммунальных услуг (04.01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1E8" w:rsidRDefault="00F611E8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&lt;*&gt; Обозначение кода по </w:t>
      </w:r>
      <w:hyperlink r:id="rId44" w:history="1">
        <w:r>
          <w:rPr>
            <w:color w:val="0000FF"/>
          </w:rPr>
          <w:t>Кодификатору</w:t>
        </w:r>
      </w:hyperlink>
      <w:r>
        <w:t xml:space="preserve"> функций органов исполнительной власти Республики Татарстан, утвержденному постановлением Кабинета Министров Республики Татарстан от 02.05.2006 N 220 "Об утверждении Кодификатора функций органов исполнительной власти Республики Татарстан".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>Министерством экономики Республики Татарстан при осуществлении следующих функций: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(01.01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управление формированием ведомственных государственных информационных ресурсов Республики Татарстан (01.15.01.2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Министерством юстиции Республики Татарстан - при осуществлении следующих функций: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координация нормотворческой деятельности исполнительных органов государственной власти Республики Татарстан (в том числе контроль соответствия проектов нормативных правовых актов Республики Татарстан федеральному законодательству и законодательству Республики Татарстан) (02.04.01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государственная регистрация нормативных правовых актов республиканских органов исполнительной власти (02.04.03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Министерством информатизации и связи Республики Татарстан - при осуществлении функции управления информатизацией (01.15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Министерством финансов Республики Татарстан - при осуществлении функции управления бюджетным процессом (бюджет Республики Татарстан и государственных внебюджетных фондов) (01.02.1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Министерством труда, занятости и социальной защиты Республики Татарстан - при осуществлении следующих функций: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lastRenderedPageBreak/>
        <w:t xml:space="preserve">управление трудом в установленном порядке (01.13 </w:t>
      </w:r>
      <w:hyperlink w:anchor="P85" w:history="1">
        <w:r>
          <w:rPr>
            <w:color w:val="0000FF"/>
          </w:rPr>
          <w:t>&lt;*&gt;</w:t>
        </w:r>
      </w:hyperlink>
      <w:r>
        <w:t xml:space="preserve">), в том числе регулирование оплаты труда, трудовых отношений, отношений, непосредственно связанных </w:t>
      </w:r>
      <w:proofErr w:type="gramStart"/>
      <w:r>
        <w:t>с</w:t>
      </w:r>
      <w:proofErr w:type="gramEnd"/>
      <w:r>
        <w:t xml:space="preserve"> трудовыми (01.13.01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управление охраной труда (01.13.02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Министерством по делам гражданской обороны и чрезвычайным ситуациям Республики Татарстан - при осуществлении следующих функций: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управление организацией и проведением мероприятий в области гражданской обороны (02.01.01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управление обеспечением пожарной безопасности Республики Татарстан (02.01.03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архивному делу - при осуществлении функции управления архивным делом (01.15.03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Комитетом Республики Татарстан по социально-экономическому мониторингу - при осуществлении функции управления формированием государственных информационных ресурсов Республики Татарстан по результатам социально-экономического мониторинга (01.15.01.1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тарифам - при осуществлении функции управления в установленном порядке обеспечением прав граждан на жилище и предоставлением потребителям качественных жилищно-коммунальных услуг (04.01 </w:t>
      </w:r>
      <w:hyperlink w:anchor="P85" w:history="1">
        <w:r>
          <w:rPr>
            <w:color w:val="0000FF"/>
          </w:rPr>
          <w:t>&lt;*&gt;</w:t>
        </w:r>
      </w:hyperlink>
      <w:r>
        <w:t>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с органами муниципального жилищного контроля -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Татарстан от 10 октября 2011 года N 72-ЗРТ "Об обеспечении защиты жилищных прав граждан";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с органами местного самоуправления, наделенными полномочиями, установленными </w:t>
      </w:r>
      <w:hyperlink r:id="rId46" w:history="1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Федерации, - в соответствии с заключаемыми соглашениями;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 саморегулируемыми организациями в сфере управления многоквартирными домами или иными объединениями юридических лиц независимо от организационно-правовой формы или индивидуальных предпринимателей, осуществляющих деятельность по управлению многоквартирными домами, - на основании соглашений;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 объединениями (ассоциациями, союзами) товариществ собственников жилья, жилищных, жилищно-строительных и иных специализированных потребительских кооперативов - на основании соглашений.</w:t>
      </w:r>
    </w:p>
    <w:p w:rsidR="00F611E8" w:rsidRDefault="00F611E8">
      <w:pPr>
        <w:pStyle w:val="ConsPlusNormal"/>
        <w:jc w:val="both"/>
      </w:pPr>
      <w:r>
        <w:t xml:space="preserve">(п. 3.4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24.08.2018 N 706)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3.5. Инспекция в пределах своей компетенции осуществляет исполнительно-распорядительные и надзорные полномочия и функции на территории Республики Татарстан в сфере лицензирования деятельности по управлению многоквартирными домами и лицензионного контроля за соблюдением соискателями лицензии и лицензиатами лицензионных требований, а именно: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готовит для лицензионной комиссии мотивированные предложения о предоставлении лицензии или об отказе в ее предоставлении;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обращается в суд с заявлением об аннулировании лицензии;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осуществляет лицензионный контроль.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3.6. Инспекция в пределах своей компетенции осуществляет исполнительно-распорядительные и надзорные полномочия и функции на территории Республики Татарстан в </w:t>
      </w:r>
      <w:r>
        <w:lastRenderedPageBreak/>
        <w:t>сфере государственного жилищного надзора за соблюдением органами государственной власти, органами местного самоуправления, а также юридическими лицами, индивидуальными предпринимателями и гражданами: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а) обязательных требований </w:t>
      </w:r>
      <w:proofErr w:type="gramStart"/>
      <w:r>
        <w:t>к</w:t>
      </w:r>
      <w:proofErr w:type="gramEnd"/>
      <w:r>
        <w:t>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жилым помещениям, их использованию и содержанию;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содержанию общего имущества в многоквартирном доме;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порядку перевода жилого помещения в </w:t>
      </w:r>
      <w:proofErr w:type="gramStart"/>
      <w:r>
        <w:t>нежилое</w:t>
      </w:r>
      <w:proofErr w:type="gramEnd"/>
      <w:r>
        <w:t xml:space="preserve"> и нежилого помещения в жилое;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Федерацией положением;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учету жилищного фонда;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порядку переустройства и перепланировки жилых помещений;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предоставлению жилых помещений в наемных домах социального использования;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определению состава, содержанию и использованию общего имущества собственников помещений в многоквартирном доме;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управлению многоквартирными домами;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</w:t>
      </w:r>
      <w:proofErr w:type="gramEnd"/>
      <w:r>
        <w:t xml:space="preserve">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установлению размера платы за содержание и ремонт жилого помещения;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ограничению изменения размера вносимой гражданами платы за коммунальные услуги;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предоставлению коммунальных услуг собственникам и пользователям помещений в многоквартирных и жилых домах;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созданию и деятельности советов многоквартирных домов;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определению размера и внесению платы за коммунальные услуги;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обеспечению энергетической эффективности многоквартирных домов и жилых домов, их </w:t>
      </w:r>
      <w:r>
        <w:lastRenderedPageBreak/>
        <w:t>оснащению приборами учета используемых энергетических ресурсов и эксплуатации таких приборов;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деятельности региональных операторов по финансированию капитального ремонта общего имущества в многоквартирных домах;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11.01.2018 N 2)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spellStart"/>
      <w:r>
        <w:t>наймодателям</w:t>
      </w:r>
      <w:proofErr w:type="spellEnd"/>
      <w:r>
        <w:t xml:space="preserve"> и нанимателям жилых помещений в домах социального использования;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заключению и исполнению договоров найма жилых помещений жилищного фонда социального использования и договоров найма жилых помещений;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формированию фондов капитального ремонта;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соответствию установленным требованиям деятельности регионального оператора;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выполнению предписаний об устранении выявленных нарушений;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услуг);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02.08.2017 N 539)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 xml:space="preserve"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организацией, соответствующей требованиям, установленным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"О мерах по обеспечению безопасности при использовании</w:t>
      </w:r>
      <w:proofErr w:type="gramEnd"/>
      <w:r>
        <w:t xml:space="preserve"> и </w:t>
      </w:r>
      <w:proofErr w:type="gramStart"/>
      <w:r>
        <w:t>содержании</w:t>
      </w:r>
      <w:proofErr w:type="gramEnd"/>
      <w:r>
        <w:t xml:space="preserve"> внутридомового и внутриквартирного газового оборудования";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11.01.2018 N 2)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обеспечению доступности для инвалидов помещений многоквартирных домов, оборудованных специальными средствами, и предоставляемых услуг.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11.01.2018 N 2)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б) 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 и законодательством об энергосбережении и о повышении энергетической эффективности.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3.7. Содержание, сроки и последовательность выполнения административных процедур при осуществлении регионального государственного жилищного надзора устанавливается административным регламентом Инспекции.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11.01.2018 N 2)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3.8. При осуществлении систематического наблюдения за исполнением обязательных требований и анализа поступивших в Инспекцию документов, сведений и размещенной на официальных сайтах органов государственной власти, органов местного самоуправления, </w:t>
      </w:r>
      <w:r>
        <w:lastRenderedPageBreak/>
        <w:t>юридических лиц и индивидуальных предпринимателей в информационно-телекоммуникационной сети "Интернет" (далее - сеть "Интернет") информации об их деятельности Инспекция: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изучает размещенную на официальных сайтах указанных лиц в сети "Интернет" информацию об их деятельности.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3.9. 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при планировании и проведении органом государственного жилищного надзора плановых и внеплановых проверок.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3.10. Инспекция в установленном порядке проводит: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плановые, внеплановые обследования состояния жилых домов на предмет оценки соответствия жилых домов, многоквартирных жилых домов, внутридомового инженерного оборудования в процессе их эксплуатации требованиям технических регламентов, правил и норм, в том числе энергетической эффективности и оснащенности зданий и помещений приборами учета использования энергетических ресурсов;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плановые, внеплановые проверки деятельности юридических лиц, индивидуальных предпринимателей, иных организаций, осуществляющих функции по управлению многоквартирным домом, содержанию многоквартирного дома, ремонту и эксплуатации внутридомового инженерного оборудования, на предмет соблюдения обязательных требований в сфере использования и сохранности жилищного фонда, содержанию общего имущества собственников помещений в многоквартирных домах, предоставлению коммунальных услуг гражданам, к ограничению изменения размера вносимой гражданами платы за коммунальные услуги, к</w:t>
      </w:r>
      <w:proofErr w:type="gramEnd"/>
      <w:r>
        <w:t xml:space="preserve">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услуг);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02.08.2017 N 539)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мониторинг выполнения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мониторинг </w:t>
      </w:r>
      <w:proofErr w:type="spellStart"/>
      <w:r>
        <w:t>правоприменения</w:t>
      </w:r>
      <w:proofErr w:type="spellEnd"/>
      <w:r>
        <w:t xml:space="preserve"> в Республике Татарстан в соответствии с </w:t>
      </w:r>
      <w:hyperlink r:id="rId55" w:history="1">
        <w:r>
          <w:rPr>
            <w:color w:val="0000FF"/>
          </w:rPr>
          <w:t>методикой</w:t>
        </w:r>
      </w:hyperlink>
      <w:r>
        <w:t xml:space="preserve">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утвержденной Постановлением Правительства Российской Федерации от 19 августа 2011 года N 694 "Об утверждении методики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Федерации".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3.11. Инспекция также осуществляет следующие полномочия: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обобщает, анализирует информацию по данным инспекционных обследований, ведет базу данных о состоянии всех поднадзорных объектов;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представляет уполномоченному федеральному органу государственной власти Российской Федерации и органам исполнительной власти Республики Татарстан статистическую отчетность;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представляет в уполномоченный федеральный орган исполнительной власти сведения, необходимые для ведения сводного федерального реестра лицензий и реестра дисквалифицированных лиц, в порядке и в сроки, которые установлены Правительством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lastRenderedPageBreak/>
        <w:t xml:space="preserve">утверждает в соответствии с </w:t>
      </w:r>
      <w:hyperlink r:id="rId56" w:history="1">
        <w:r>
          <w:rPr>
            <w:color w:val="0000FF"/>
          </w:rPr>
          <w:t>частью 3 статьи 12</w:t>
        </w:r>
      </w:hyperlink>
      <w:r>
        <w:t xml:space="preserve"> Закона Республики Татарстан от 25 июня 2013 года N 52-ЗРТ "Об организации проведения капитального ремонта общего имущества в многоквартирных домах в Республике Татарстан" порядок предоставления сведений, предусмотренных </w:t>
      </w:r>
      <w:hyperlink r:id="rId57" w:history="1">
        <w:r>
          <w:rPr>
            <w:color w:val="0000FF"/>
          </w:rPr>
          <w:t>частями 1</w:t>
        </w:r>
      </w:hyperlink>
      <w:r>
        <w:t xml:space="preserve"> и </w:t>
      </w:r>
      <w:hyperlink r:id="rId58" w:history="1">
        <w:r>
          <w:rPr>
            <w:color w:val="0000FF"/>
          </w:rPr>
          <w:t>2 статьи 12</w:t>
        </w:r>
      </w:hyperlink>
      <w:r>
        <w:t xml:space="preserve"> указанного Закона;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 пределах своей компетенции принимает участие в подготовке федеральных, республиканских нормативных правовых актов, оказывает консультационную помощь владельцам поднадзорных объектов, организациям или гражданам, осуществляющим эксплуатацию жилых домов, многоквартирных домов и придомовых территорий;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организует и обеспечивает</w:t>
      </w:r>
      <w:proofErr w:type="gramEnd"/>
      <w:r>
        <w:t xml:space="preserve"> мобилизационную подготовку и мобилизацию Инспекции, организаций, деятельность которых связана с деятельностью Инспекции или которые находятся в сфере ее ведения, а также осуществляет методическое обеспечение этих мероприятий;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организациями;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ежегодно до 1 февраля представляет отчет о реализации мер антикоррупционной политики в специальный государственный орган по реализации антикоррупционной политики Республики Татарстан;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оказывает гражданам бесплатную юридическую помощь в виде правового консультирования в устной и письменной формах по вопросам, относящимся к ее компетенции, в порядке, установленном законодательством Российской Федерации и законодательством Республики Татарстан, для рассмотрения обращений граждан;</w:t>
      </w:r>
      <w:proofErr w:type="gramEnd"/>
    </w:p>
    <w:p w:rsidR="00F611E8" w:rsidRDefault="00F611E8">
      <w:pPr>
        <w:pStyle w:val="ConsPlusNormal"/>
        <w:spacing w:before="220"/>
        <w:ind w:firstLine="540"/>
        <w:jc w:val="both"/>
      </w:pPr>
      <w:r>
        <w:t>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 в случаях и в порядке, установленных федеральными законами и иными нормативными правовыми актами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размещает в сроки, установленные Кабинетом Министров Республики Татарстан, на своем официальном сайте в сети "Интернет":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а) ежегодный план проведения плановых проверок;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б) сведения о результатах плановых и внеплановых проверок (с учетом требований законодательства Российской Федерации о защите персональных данных);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в) ежегодные доклады об осуществлении регионального государственного жилищного надзора и эффективности такого надзора;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г) тексты рекомендаций и информацию, которые содействуют выполнению обязательных требований;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д) размещает в государственной информационной системе жилищно-коммунального хозяйства информацию в соответствии с законодательством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размещает информацию о плановых и внеплановых проверках юридических лиц, индивидуальных предпринимателей, а также о деятельности органов местного самоуправления и должностных лиц местного самоуправления, об их результатах </w:t>
      </w:r>
      <w:proofErr w:type="gramStart"/>
      <w:r>
        <w:t>и</w:t>
      </w:r>
      <w:proofErr w:type="gramEnd"/>
      <w:r>
        <w:t xml:space="preserve"> о принятых мерах по пресечению и (или) устранению последствий выявленных нарушений в едином реестре проверок в соответствии с правилами формирования и ведения единого реестра проверок, утверждаемыми </w:t>
      </w:r>
      <w:r>
        <w:lastRenderedPageBreak/>
        <w:t>Правительством Российской Федерации.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04.10.2018 N 904)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  <w:outlineLvl w:val="1"/>
      </w:pPr>
      <w:r>
        <w:t>4. Права и обязанности Инспекции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>4.1. Инспекция имеет право: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запрашивать и получать</w:t>
      </w:r>
      <w:proofErr w:type="gramEnd"/>
      <w:r>
        <w:t xml:space="preserve">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 xml:space="preserve">беспрепятственно по предъявлении служебного удостоверения и копии приказа (распоряжения) руководителя (заместителя руководителя) Инспекции о назначении проверки посещать территории и расположенные на них многоквартирные дома, наемные дома социального использования, помещения общего пользования многоквартирных домов, а с согласия собственников -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t>наймодателями</w:t>
      </w:r>
      <w:proofErr w:type="spellEnd"/>
      <w:proofErr w:type="gramEnd"/>
      <w:r>
        <w:t xml:space="preserve"> </w:t>
      </w:r>
      <w:proofErr w:type="gramStart"/>
      <w:r>
        <w:t xml:space="preserve">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0" w:history="1">
        <w:r>
          <w:rPr>
            <w:color w:val="0000FF"/>
          </w:rPr>
          <w:t>частью 2 статьи 91.18</w:t>
        </w:r>
      </w:hyperlink>
      <w:r>
        <w:t xml:space="preserve"> Жилищного кодекса Российской Федерации, требований к представлению документов, подтверждающих сведения, необходимые для учета в муниципальном</w:t>
      </w:r>
      <w:proofErr w:type="gramEnd"/>
      <w:r>
        <w:t xml:space="preserve"> </w:t>
      </w:r>
      <w:proofErr w:type="gramStart"/>
      <w:r>
        <w:t>реестре наемных домов социального использования,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требованиям законодательства Российской Федерации, а по заявлениям собственников помещений в многоквартирном доме -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 или правлением</w:t>
      </w:r>
      <w:proofErr w:type="gramEnd"/>
      <w:r>
        <w:t xml:space="preserve"> </w:t>
      </w:r>
      <w:proofErr w:type="gramStart"/>
      <w:r>
        <w:t xml:space="preserve">товарищества собственников жилья председателя правления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61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>
        <w:t xml:space="preserve">, </w:t>
      </w:r>
      <w:proofErr w:type="gramStart"/>
      <w: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62" w:history="1">
        <w:r>
          <w:rPr>
            <w:color w:val="0000FF"/>
          </w:rPr>
          <w:t>части 1 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F611E8" w:rsidRDefault="00F611E8">
      <w:pPr>
        <w:pStyle w:val="ConsPlusNormal"/>
        <w:spacing w:before="220"/>
        <w:ind w:firstLine="540"/>
        <w:jc w:val="both"/>
      </w:pPr>
      <w:r>
        <w:t>проводить инспекционные обследования поднадзорных объектов в соответствии с установленной периодичностью;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составлять акты проверок и акты обследований по результатам проверок и обследований;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t>направления такого предписания несоответствия устава товарищества собственников</w:t>
      </w:r>
      <w:proofErr w:type="gramEnd"/>
      <w:r>
        <w:t xml:space="preserve"> жилья, жилищного, жилищно-</w:t>
      </w:r>
      <w:r>
        <w:lastRenderedPageBreak/>
        <w:t>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Республики Татарстан об административных правонарушениях составлять протоколы об административных правонарушениях, связанных с нарушениями обязательных требований, рассматривать дела об административных правонарушениях и принимать меры по предотвращению таких нарушений;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 xml:space="preserve">обращаться в суд с заявлениями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65" w:history="1">
        <w:r>
          <w:rPr>
            <w:color w:val="0000FF"/>
          </w:rPr>
          <w:t>кодекса</w:t>
        </w:r>
      </w:hyperlink>
      <w:r>
        <w:t xml:space="preserve"> Российской Федерации,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</w:t>
      </w:r>
      <w:proofErr w:type="gramEnd"/>
      <w:r>
        <w:t xml:space="preserve"> </w:t>
      </w:r>
      <w:proofErr w:type="gramStart"/>
      <w:r>
        <w:t xml:space="preserve">устава такого товарищества или такого кооператива, внесенных в устав изменений требованиям Жилищного </w:t>
      </w:r>
      <w:hyperlink r:id="rId66" w:history="1">
        <w:r>
          <w:rPr>
            <w:color w:val="0000FF"/>
          </w:rPr>
          <w:t>кодекса</w:t>
        </w:r>
      </w:hyperlink>
      <w: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характер,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</w:t>
      </w:r>
      <w:proofErr w:type="gramEnd"/>
      <w:r>
        <w:t xml:space="preserve"> </w:t>
      </w:r>
      <w:proofErr w:type="gramStart"/>
      <w:r>
        <w:t xml:space="preserve">содержанию и (или) выполнению работ по ремонту общего имущества в многоквартирном доме недействительным в случае неисполнения в установленный срок предписания об устранении нарушений требований Жилищного </w:t>
      </w:r>
      <w:hyperlink r:id="rId67" w:history="1">
        <w:r>
          <w:rPr>
            <w:color w:val="0000FF"/>
          </w:rPr>
          <w:t>кодекса</w:t>
        </w:r>
      </w:hyperlink>
      <w: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</w:t>
      </w:r>
      <w:proofErr w:type="gramEnd"/>
      <w:r>
        <w:t xml:space="preserve"> </w:t>
      </w:r>
      <w:proofErr w:type="gramStart"/>
      <w:r>
        <w:t>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  <w:proofErr w:type="gramEnd"/>
      <w:r>
        <w:t xml:space="preserve">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4.2. Инспекция обязана обеспечить: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соблюдение требований законодательства;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разработку и принятие административных регламентов проведения проверок при осуществлении Инспекцией государственного жилищного надзора и лицензионного контроля, а также административных регламентов взаимодействия Инспекции и органов муниципального контроля;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повышение квалификации специалистов, осуществляющих государственный жилищный надзор и лицензионный контроль;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входящим в ее компетенцию, в </w:t>
      </w:r>
      <w:r>
        <w:lastRenderedPageBreak/>
        <w:t>соответствии с порядком и сроками, установленными законодательствами Российской Федерации и Республики Татарстан;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своевременное рассмотрение в установленном порядке дел об административных правонарушениях по вопросам, относящимся к ее компетенции, в соответствии с законодательством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мониторинг хода выполнения мероприятий при подготовке жилищного фонда к сезонной эксплуатации;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мониторинг и анализ отчетных, статистических данных, результатов проверок на местах;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ведение сводного реестра хозяйствующих субъектов, необходимого для осуществления своих полномочий;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ведение реестра уведомлений о начале осуществления отдельных видов предпринимательской деятельности - управление многоквартирными домами, оказание услуг и (или) выполнение работ по содержанию и ремонту общего имущества в многоквартирных домах;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ведение реестра сведений, указанных в </w:t>
      </w:r>
      <w:hyperlink r:id="rId69" w:history="1">
        <w:r>
          <w:rPr>
            <w:color w:val="0000FF"/>
          </w:rPr>
          <w:t>частях 1</w:t>
        </w:r>
      </w:hyperlink>
      <w:r>
        <w:t xml:space="preserve"> и </w:t>
      </w:r>
      <w:hyperlink r:id="rId70" w:history="1">
        <w:r>
          <w:rPr>
            <w:color w:val="0000FF"/>
          </w:rPr>
          <w:t>2 статьи 12</w:t>
        </w:r>
      </w:hyperlink>
      <w:r>
        <w:t xml:space="preserve"> Закона Республики Татарстан от 25 июня 2013 года N 52-ЗРТ "Об организации проведения капитального ремонта общего имущества в многоквартирных домах в Республике Татарстан";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ведение реестра специальных счетов, указанных в </w:t>
      </w:r>
      <w:hyperlink r:id="rId71" w:history="1">
        <w:r>
          <w:rPr>
            <w:color w:val="0000FF"/>
          </w:rPr>
          <w:t>статье 175</w:t>
        </w:r>
      </w:hyperlink>
      <w:r>
        <w:t xml:space="preserve"> Жилищного кодекса Российской Федерации;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предоставление информации о деятельности Инспекции населению, средствам массовой информации (не реже одного раза в год);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предоставление информации о выявленных нарушениях в жилищной сфере, о лицах, ответственных за содержание многоквартирных домов и подвергнутых административному наказанию за нарушение установленных требований, путем размещения информации в средствах массовой информации;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представление в установленном порядке в уполномоченный федеральный орган государственной власти докладов по подготовке жилищного фонда и объектов коммунального хозяйства к сезонной эксплуатации, а также ежеквартальных докладов по мониторингу и анализу отчетных, статистических данных, результатов проверок на местах и соблюдению законодательства Российской Федерации в сфере жилищных отношений по обеспечению прав граждан и государства при предоставлении населению жилищных и коммунальных услуг, использованию</w:t>
      </w:r>
      <w:proofErr w:type="gramEnd"/>
      <w:r>
        <w:t xml:space="preserve"> и сохранности жилищного фонда и эффективности государственного жилищного надзора;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предоставление в установленном законодательством порядке пользователям информации из государственных информационных ресурсов и информационных систем, находящихся в их ведении;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информирование органов местного самоуправления и регионального оператора о многоквартирных домах, собственники помещений в которых не выбрали способа формирования фондов капитального ремонта и (или) не реализовали его.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11.01.2018 N 2)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4.3. Должностные лица Инспекции и ее территориальных органов несут ответственность за неисполнение или ненадлежащее исполнение возложенных на них обязанностей в соответствии с законодательством.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lastRenderedPageBreak/>
        <w:t>4.4. Государственные жилищные инспекторы за неисполнение своих обязанностей по осуществлению контроля содержания и ремонта поднадзорных объектов несут дисциплинарную, материальную и уголовную ответственность в порядке, предусмотренном законодательством.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  <w:outlineLvl w:val="1"/>
      </w:pPr>
      <w:r>
        <w:t>5. Организация деятельности Инспекции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 xml:space="preserve">5.1. Инспекцию возглавляет начальник Инспекции - Главный государственный жилищный инспектор Республики Татарстан. Начальник Инспекции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решением Кабинета Министров Республики Татарстан. Согласование назначения на должность и освобождения от должности начальника Инспекции осуществляет Министерство строительства и жилищно-коммунального хозяйства Российской Федерации.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Заместители начальника Инспекции </w:t>
      </w:r>
      <w:proofErr w:type="gramStart"/>
      <w:r>
        <w:t>назначаются на должность и освобождаются</w:t>
      </w:r>
      <w:proofErr w:type="gramEnd"/>
      <w:r>
        <w:t xml:space="preserve"> от должности решением Кабинета Министров Республики Татарстан по представлению начальника Инспекции.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Начальники зональных и городских жилищных инспекций Республики Татарстан одновременно являются заместителями начальника.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Начальники зональных жилищных инспекций - заместители начальника Инспекции </w:t>
      </w:r>
      <w:proofErr w:type="gramStart"/>
      <w:r>
        <w:t>назначаются на должность и освобождаются</w:t>
      </w:r>
      <w:proofErr w:type="gramEnd"/>
      <w:r>
        <w:t xml:space="preserve"> от должности начальником Инспекции.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5.2. Начальник Инспекции: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несет ответственность за организацию деятельности Инспекции и выполнение возложенных на нее задач, представляет интересы Инспекции во взаимоотношениях с другими организациями, гражданами, в установленном порядке распоряжается средствами и имуществом Инспекции;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вносит проект сводной бюджетной заявки Инспекции на утверждение в Министерство финансов Республики Татарстан;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издает в пределах своей компетенции приказы, распоряжения и другие документы, </w:t>
      </w:r>
      <w:proofErr w:type="gramStart"/>
      <w:r>
        <w:t>обязательные к исполнению</w:t>
      </w:r>
      <w:proofErr w:type="gramEnd"/>
      <w:r>
        <w:t xml:space="preserve"> всеми работниками Инспекции;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в Кабинет Министров Республики Татарстан проекты нормативных правовых актов Республики Татарстан по вопросам, входящим в компетенцию Инспекции;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заключает договоры и соглашения в порядке, установленном действующим законодательством;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проводит прием граждан в Инспекции и организует</w:t>
      </w:r>
      <w:proofErr w:type="gramEnd"/>
      <w:r>
        <w:t xml:space="preserve"> прием граждан уполномоченными лицами Инспекции в порядке, установленном законодательством;</w:t>
      </w:r>
    </w:p>
    <w:p w:rsidR="00F611E8" w:rsidRDefault="00F611E8">
      <w:pPr>
        <w:pStyle w:val="ConsPlusNormal"/>
        <w:spacing w:before="220"/>
        <w:ind w:firstLine="540"/>
        <w:jc w:val="both"/>
      </w:pPr>
      <w:proofErr w:type="gramStart"/>
      <w:r>
        <w:t>назначает на должность и освобождает</w:t>
      </w:r>
      <w:proofErr w:type="gramEnd"/>
      <w:r>
        <w:t xml:space="preserve"> от должности в установленном порядке работников Инспекции, определяет штаты структурных подразделений, распределяет обязанности работников Инспекции, утверждает положения о структурных подразделениях Инспекции, премировании работников, а также их должностные регламенты;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 xml:space="preserve">в случае необходимости привлекает к проведению проверок экспертов и экспертные организации, </w:t>
      </w:r>
      <w:proofErr w:type="spellStart"/>
      <w:r>
        <w:t>аккредитированные</w:t>
      </w:r>
      <w:proofErr w:type="spellEnd"/>
      <w:r>
        <w:t xml:space="preserve"> в порядке, установленном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28 декабря 2013 года N 412-ФЗ "Об аккредитации в национальной системе аккредитации", для проведения необходимых исследований (включая научные исследования), испытаний, экспертиз, анализа и оценки;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lastRenderedPageBreak/>
        <w:t>утверждает приказом перечень ключевых показателей эффективности для заместителей начальника Инспекции, руководителей структурных подразделений, зональных и городских жилищных инспекций и их работников;</w:t>
      </w:r>
    </w:p>
    <w:p w:rsidR="00F611E8" w:rsidRDefault="00F611E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16.09.2016 N 647)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утверждает приказом стандарты выполнения процессов (</w:t>
      </w:r>
      <w:proofErr w:type="spellStart"/>
      <w:r>
        <w:t>подпроцессов</w:t>
      </w:r>
      <w:proofErr w:type="spellEnd"/>
      <w:r>
        <w:t>) закрепленных за Инспекцией функций и обеспечивает их исполнение;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16.09.2016 N 647)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утверждает приказом положение по Инспекции об оценке эффективности деятельности заместителей начальника Инспекции, руководителей структурных подразделений, зональных и городских жилищных инспекций и их работников в соответствии с результатами достижения ключевых показателей эффективности, а также положение об определении порядка расчета размера стимулирующих выплат в зависимости от достигнутых ключевых показателей эффективности деятельности;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16.09.2016 N 647)</w:t>
      </w:r>
    </w:p>
    <w:p w:rsidR="00F611E8" w:rsidRDefault="00F611E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законодательством.</w:t>
      </w:r>
    </w:p>
    <w:p w:rsidR="00F611E8" w:rsidRDefault="00F611E8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16.09.2016 N 647)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right"/>
        <w:outlineLvl w:val="0"/>
      </w:pPr>
      <w:r>
        <w:t>Приложение</w:t>
      </w:r>
    </w:p>
    <w:p w:rsidR="00F611E8" w:rsidRDefault="00F611E8">
      <w:pPr>
        <w:pStyle w:val="ConsPlusNormal"/>
        <w:jc w:val="right"/>
      </w:pPr>
      <w:r>
        <w:t>к Постановлению</w:t>
      </w:r>
    </w:p>
    <w:p w:rsidR="00F611E8" w:rsidRDefault="00F611E8">
      <w:pPr>
        <w:pStyle w:val="ConsPlusNormal"/>
        <w:jc w:val="right"/>
      </w:pPr>
      <w:r>
        <w:t>Кабинета Министров</w:t>
      </w:r>
    </w:p>
    <w:p w:rsidR="00F611E8" w:rsidRDefault="00F611E8">
      <w:pPr>
        <w:pStyle w:val="ConsPlusNormal"/>
        <w:jc w:val="right"/>
      </w:pPr>
      <w:r>
        <w:t>Республики Татарстан</w:t>
      </w:r>
    </w:p>
    <w:p w:rsidR="00F611E8" w:rsidRDefault="00F611E8">
      <w:pPr>
        <w:pStyle w:val="ConsPlusNormal"/>
        <w:jc w:val="right"/>
      </w:pPr>
      <w:r>
        <w:t>от 26 декабря 2011 г. N 1068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Title"/>
        <w:jc w:val="center"/>
      </w:pPr>
      <w:r>
        <w:t>СТРУКТУРА</w:t>
      </w:r>
    </w:p>
    <w:p w:rsidR="00F611E8" w:rsidRDefault="00F611E8">
      <w:pPr>
        <w:pStyle w:val="ConsPlusTitle"/>
        <w:jc w:val="center"/>
      </w:pPr>
      <w:r>
        <w:t>ГОСУДАРСТВЕННОЙ ЖИЛИЩНОЙ ИНСПЕКЦИИ РЕСПУБЛИКИ ТАТАРСТАН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ind w:firstLine="540"/>
        <w:jc w:val="both"/>
      </w:pPr>
      <w:r>
        <w:t xml:space="preserve">Утратила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20.04.2013 N 272.</w:t>
      </w: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jc w:val="both"/>
      </w:pPr>
    </w:p>
    <w:p w:rsidR="00F611E8" w:rsidRDefault="00F611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813" w:rsidRDefault="001217A9"/>
    <w:sectPr w:rsidR="00433813" w:rsidSect="008E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E8"/>
    <w:rsid w:val="00004631"/>
    <w:rsid w:val="00004DA1"/>
    <w:rsid w:val="00006D79"/>
    <w:rsid w:val="0000779E"/>
    <w:rsid w:val="00007CD2"/>
    <w:rsid w:val="000105D3"/>
    <w:rsid w:val="00010AAE"/>
    <w:rsid w:val="000126DD"/>
    <w:rsid w:val="00013301"/>
    <w:rsid w:val="000169A3"/>
    <w:rsid w:val="00016C3C"/>
    <w:rsid w:val="00016CA8"/>
    <w:rsid w:val="0001750C"/>
    <w:rsid w:val="000176DD"/>
    <w:rsid w:val="00017AED"/>
    <w:rsid w:val="0002005F"/>
    <w:rsid w:val="0002175A"/>
    <w:rsid w:val="000235A7"/>
    <w:rsid w:val="00023BE9"/>
    <w:rsid w:val="00024359"/>
    <w:rsid w:val="0002449A"/>
    <w:rsid w:val="00025BE4"/>
    <w:rsid w:val="000260E6"/>
    <w:rsid w:val="000263D4"/>
    <w:rsid w:val="00030991"/>
    <w:rsid w:val="000322EF"/>
    <w:rsid w:val="000342FA"/>
    <w:rsid w:val="00037CB1"/>
    <w:rsid w:val="00040442"/>
    <w:rsid w:val="00040578"/>
    <w:rsid w:val="0004259B"/>
    <w:rsid w:val="000437CB"/>
    <w:rsid w:val="0004391A"/>
    <w:rsid w:val="000466D8"/>
    <w:rsid w:val="00047D1D"/>
    <w:rsid w:val="00050623"/>
    <w:rsid w:val="000508FF"/>
    <w:rsid w:val="000522AC"/>
    <w:rsid w:val="00052B38"/>
    <w:rsid w:val="00052BFA"/>
    <w:rsid w:val="00053210"/>
    <w:rsid w:val="00053E24"/>
    <w:rsid w:val="00053F0F"/>
    <w:rsid w:val="00055962"/>
    <w:rsid w:val="00055BB8"/>
    <w:rsid w:val="00056936"/>
    <w:rsid w:val="00056A5E"/>
    <w:rsid w:val="000575B9"/>
    <w:rsid w:val="00061055"/>
    <w:rsid w:val="000623E2"/>
    <w:rsid w:val="00063E10"/>
    <w:rsid w:val="00063F67"/>
    <w:rsid w:val="0006458A"/>
    <w:rsid w:val="00064616"/>
    <w:rsid w:val="00065BB6"/>
    <w:rsid w:val="000661BF"/>
    <w:rsid w:val="00066852"/>
    <w:rsid w:val="000671F6"/>
    <w:rsid w:val="00070EFE"/>
    <w:rsid w:val="00073B3E"/>
    <w:rsid w:val="00075403"/>
    <w:rsid w:val="00075C78"/>
    <w:rsid w:val="00076AA4"/>
    <w:rsid w:val="000806BF"/>
    <w:rsid w:val="00081ADB"/>
    <w:rsid w:val="00082C0C"/>
    <w:rsid w:val="00082C58"/>
    <w:rsid w:val="0008355B"/>
    <w:rsid w:val="00083817"/>
    <w:rsid w:val="00084259"/>
    <w:rsid w:val="0008462D"/>
    <w:rsid w:val="00084BCD"/>
    <w:rsid w:val="00086230"/>
    <w:rsid w:val="00086938"/>
    <w:rsid w:val="00087318"/>
    <w:rsid w:val="000907B5"/>
    <w:rsid w:val="00090BC3"/>
    <w:rsid w:val="000915D5"/>
    <w:rsid w:val="00092B34"/>
    <w:rsid w:val="00094650"/>
    <w:rsid w:val="00096350"/>
    <w:rsid w:val="00096DAC"/>
    <w:rsid w:val="000977E8"/>
    <w:rsid w:val="0009794E"/>
    <w:rsid w:val="000A099D"/>
    <w:rsid w:val="000A2930"/>
    <w:rsid w:val="000A64C7"/>
    <w:rsid w:val="000A6EBF"/>
    <w:rsid w:val="000A7AF1"/>
    <w:rsid w:val="000B14FE"/>
    <w:rsid w:val="000B1EAD"/>
    <w:rsid w:val="000B2CC5"/>
    <w:rsid w:val="000B332C"/>
    <w:rsid w:val="000B3ECF"/>
    <w:rsid w:val="000B6E49"/>
    <w:rsid w:val="000B7395"/>
    <w:rsid w:val="000C0A3A"/>
    <w:rsid w:val="000C2AE7"/>
    <w:rsid w:val="000C346D"/>
    <w:rsid w:val="000C58B2"/>
    <w:rsid w:val="000C5A7A"/>
    <w:rsid w:val="000C695A"/>
    <w:rsid w:val="000C76DB"/>
    <w:rsid w:val="000C77C0"/>
    <w:rsid w:val="000C79B2"/>
    <w:rsid w:val="000C7C0D"/>
    <w:rsid w:val="000D28CD"/>
    <w:rsid w:val="000D40CD"/>
    <w:rsid w:val="000D72CD"/>
    <w:rsid w:val="000D7763"/>
    <w:rsid w:val="000E00C7"/>
    <w:rsid w:val="000E1747"/>
    <w:rsid w:val="000E1AE3"/>
    <w:rsid w:val="000E3703"/>
    <w:rsid w:val="000E4524"/>
    <w:rsid w:val="000E69E5"/>
    <w:rsid w:val="000E6BC9"/>
    <w:rsid w:val="000E7AFE"/>
    <w:rsid w:val="000F0CD5"/>
    <w:rsid w:val="000F16A9"/>
    <w:rsid w:val="000F1B0E"/>
    <w:rsid w:val="000F4350"/>
    <w:rsid w:val="000F520B"/>
    <w:rsid w:val="000F6102"/>
    <w:rsid w:val="00100A8D"/>
    <w:rsid w:val="001039B1"/>
    <w:rsid w:val="00103D23"/>
    <w:rsid w:val="00105072"/>
    <w:rsid w:val="001070B5"/>
    <w:rsid w:val="00110435"/>
    <w:rsid w:val="0011091C"/>
    <w:rsid w:val="001115C1"/>
    <w:rsid w:val="00111937"/>
    <w:rsid w:val="00112BF0"/>
    <w:rsid w:val="00113B30"/>
    <w:rsid w:val="00113C76"/>
    <w:rsid w:val="00114379"/>
    <w:rsid w:val="0011726F"/>
    <w:rsid w:val="0012140F"/>
    <w:rsid w:val="001217A9"/>
    <w:rsid w:val="00122DDA"/>
    <w:rsid w:val="001242AE"/>
    <w:rsid w:val="00126490"/>
    <w:rsid w:val="00126EC9"/>
    <w:rsid w:val="00131688"/>
    <w:rsid w:val="00134D95"/>
    <w:rsid w:val="00134DF5"/>
    <w:rsid w:val="00134E30"/>
    <w:rsid w:val="00135040"/>
    <w:rsid w:val="001352BD"/>
    <w:rsid w:val="001355E9"/>
    <w:rsid w:val="00135BB7"/>
    <w:rsid w:val="00137BA0"/>
    <w:rsid w:val="00140338"/>
    <w:rsid w:val="00141CC4"/>
    <w:rsid w:val="0014206F"/>
    <w:rsid w:val="001420DA"/>
    <w:rsid w:val="001423CA"/>
    <w:rsid w:val="00142DB9"/>
    <w:rsid w:val="00145329"/>
    <w:rsid w:val="00146092"/>
    <w:rsid w:val="0014716E"/>
    <w:rsid w:val="00147537"/>
    <w:rsid w:val="00151066"/>
    <w:rsid w:val="00151AAA"/>
    <w:rsid w:val="00152384"/>
    <w:rsid w:val="00153585"/>
    <w:rsid w:val="001535DF"/>
    <w:rsid w:val="00153C3F"/>
    <w:rsid w:val="00155F1F"/>
    <w:rsid w:val="0015609C"/>
    <w:rsid w:val="0015635C"/>
    <w:rsid w:val="00156C7B"/>
    <w:rsid w:val="00160D4F"/>
    <w:rsid w:val="00160DCF"/>
    <w:rsid w:val="00164182"/>
    <w:rsid w:val="0016664E"/>
    <w:rsid w:val="00167FDE"/>
    <w:rsid w:val="00171D28"/>
    <w:rsid w:val="00173A7B"/>
    <w:rsid w:val="00173BDE"/>
    <w:rsid w:val="00173C1A"/>
    <w:rsid w:val="001764AA"/>
    <w:rsid w:val="00176A58"/>
    <w:rsid w:val="00181064"/>
    <w:rsid w:val="001813CD"/>
    <w:rsid w:val="0018314B"/>
    <w:rsid w:val="00185545"/>
    <w:rsid w:val="00186756"/>
    <w:rsid w:val="00190973"/>
    <w:rsid w:val="00191265"/>
    <w:rsid w:val="001933A9"/>
    <w:rsid w:val="00193539"/>
    <w:rsid w:val="001939A7"/>
    <w:rsid w:val="00195517"/>
    <w:rsid w:val="00196BD6"/>
    <w:rsid w:val="001974BE"/>
    <w:rsid w:val="001975CD"/>
    <w:rsid w:val="001A014F"/>
    <w:rsid w:val="001A109B"/>
    <w:rsid w:val="001A10CB"/>
    <w:rsid w:val="001A1B1A"/>
    <w:rsid w:val="001A45FF"/>
    <w:rsid w:val="001A4B60"/>
    <w:rsid w:val="001A5ED6"/>
    <w:rsid w:val="001A6771"/>
    <w:rsid w:val="001A77EC"/>
    <w:rsid w:val="001A78B7"/>
    <w:rsid w:val="001A7D24"/>
    <w:rsid w:val="001B10E5"/>
    <w:rsid w:val="001B123F"/>
    <w:rsid w:val="001B138E"/>
    <w:rsid w:val="001B3E9A"/>
    <w:rsid w:val="001B48F5"/>
    <w:rsid w:val="001B4DBB"/>
    <w:rsid w:val="001B62B7"/>
    <w:rsid w:val="001B7083"/>
    <w:rsid w:val="001B7783"/>
    <w:rsid w:val="001C00A7"/>
    <w:rsid w:val="001C01E3"/>
    <w:rsid w:val="001C2325"/>
    <w:rsid w:val="001C4E19"/>
    <w:rsid w:val="001C69C2"/>
    <w:rsid w:val="001C7368"/>
    <w:rsid w:val="001D567C"/>
    <w:rsid w:val="001D7241"/>
    <w:rsid w:val="001D73B5"/>
    <w:rsid w:val="001E1A7E"/>
    <w:rsid w:val="001E1C37"/>
    <w:rsid w:val="001E2D28"/>
    <w:rsid w:val="001E3CDA"/>
    <w:rsid w:val="001E51F5"/>
    <w:rsid w:val="001E55A0"/>
    <w:rsid w:val="001E5827"/>
    <w:rsid w:val="001E7611"/>
    <w:rsid w:val="001F0D1E"/>
    <w:rsid w:val="001F23CD"/>
    <w:rsid w:val="001F36B7"/>
    <w:rsid w:val="001F3F00"/>
    <w:rsid w:val="001F4565"/>
    <w:rsid w:val="001F680C"/>
    <w:rsid w:val="001F6C8A"/>
    <w:rsid w:val="001F7D3C"/>
    <w:rsid w:val="002002F7"/>
    <w:rsid w:val="002007B3"/>
    <w:rsid w:val="002026A6"/>
    <w:rsid w:val="00202A76"/>
    <w:rsid w:val="00202D32"/>
    <w:rsid w:val="00204426"/>
    <w:rsid w:val="0020606F"/>
    <w:rsid w:val="00206767"/>
    <w:rsid w:val="002068CB"/>
    <w:rsid w:val="00206A29"/>
    <w:rsid w:val="002100D8"/>
    <w:rsid w:val="00210187"/>
    <w:rsid w:val="002103CA"/>
    <w:rsid w:val="00211F37"/>
    <w:rsid w:val="0021414B"/>
    <w:rsid w:val="00214394"/>
    <w:rsid w:val="00214E10"/>
    <w:rsid w:val="00217C36"/>
    <w:rsid w:val="00217D87"/>
    <w:rsid w:val="00220DA4"/>
    <w:rsid w:val="00221EA5"/>
    <w:rsid w:val="00222094"/>
    <w:rsid w:val="00222243"/>
    <w:rsid w:val="00223C49"/>
    <w:rsid w:val="002242ED"/>
    <w:rsid w:val="00224724"/>
    <w:rsid w:val="00224C84"/>
    <w:rsid w:val="0022520D"/>
    <w:rsid w:val="0022666D"/>
    <w:rsid w:val="00226E45"/>
    <w:rsid w:val="00227900"/>
    <w:rsid w:val="00231D2B"/>
    <w:rsid w:val="002328D9"/>
    <w:rsid w:val="002329E8"/>
    <w:rsid w:val="00233B13"/>
    <w:rsid w:val="0023703B"/>
    <w:rsid w:val="00237B04"/>
    <w:rsid w:val="00240349"/>
    <w:rsid w:val="00240387"/>
    <w:rsid w:val="00241EE9"/>
    <w:rsid w:val="00243AE0"/>
    <w:rsid w:val="0024493D"/>
    <w:rsid w:val="00245100"/>
    <w:rsid w:val="00250537"/>
    <w:rsid w:val="00250A06"/>
    <w:rsid w:val="00250C23"/>
    <w:rsid w:val="002543D3"/>
    <w:rsid w:val="00255258"/>
    <w:rsid w:val="00255F33"/>
    <w:rsid w:val="002568EE"/>
    <w:rsid w:val="002571E6"/>
    <w:rsid w:val="00257F0A"/>
    <w:rsid w:val="00260B29"/>
    <w:rsid w:val="00260C21"/>
    <w:rsid w:val="00261797"/>
    <w:rsid w:val="00263BD8"/>
    <w:rsid w:val="00263FC7"/>
    <w:rsid w:val="00264D7A"/>
    <w:rsid w:val="00265A11"/>
    <w:rsid w:val="00267A03"/>
    <w:rsid w:val="0027048F"/>
    <w:rsid w:val="00270574"/>
    <w:rsid w:val="00270BC2"/>
    <w:rsid w:val="0027140A"/>
    <w:rsid w:val="0027219A"/>
    <w:rsid w:val="0027244C"/>
    <w:rsid w:val="00272CE9"/>
    <w:rsid w:val="00272D79"/>
    <w:rsid w:val="002731BE"/>
    <w:rsid w:val="00276CD2"/>
    <w:rsid w:val="00276F1B"/>
    <w:rsid w:val="00277C8D"/>
    <w:rsid w:val="00280734"/>
    <w:rsid w:val="00280B83"/>
    <w:rsid w:val="00281544"/>
    <w:rsid w:val="00283260"/>
    <w:rsid w:val="00283632"/>
    <w:rsid w:val="00283B1B"/>
    <w:rsid w:val="00290D39"/>
    <w:rsid w:val="002910F2"/>
    <w:rsid w:val="00293C19"/>
    <w:rsid w:val="002947B0"/>
    <w:rsid w:val="002952B0"/>
    <w:rsid w:val="00295B96"/>
    <w:rsid w:val="0029656D"/>
    <w:rsid w:val="002A2DAA"/>
    <w:rsid w:val="002A438F"/>
    <w:rsid w:val="002A4859"/>
    <w:rsid w:val="002A4E54"/>
    <w:rsid w:val="002A4F99"/>
    <w:rsid w:val="002A594A"/>
    <w:rsid w:val="002A7CC7"/>
    <w:rsid w:val="002A7F37"/>
    <w:rsid w:val="002B2289"/>
    <w:rsid w:val="002B291B"/>
    <w:rsid w:val="002B3E70"/>
    <w:rsid w:val="002B4028"/>
    <w:rsid w:val="002B4417"/>
    <w:rsid w:val="002B6145"/>
    <w:rsid w:val="002B7E4F"/>
    <w:rsid w:val="002C0F5E"/>
    <w:rsid w:val="002C287B"/>
    <w:rsid w:val="002C3D96"/>
    <w:rsid w:val="002C509B"/>
    <w:rsid w:val="002C603C"/>
    <w:rsid w:val="002C6043"/>
    <w:rsid w:val="002C656A"/>
    <w:rsid w:val="002D0045"/>
    <w:rsid w:val="002D0E98"/>
    <w:rsid w:val="002D1C19"/>
    <w:rsid w:val="002D2458"/>
    <w:rsid w:val="002D28DC"/>
    <w:rsid w:val="002D36FE"/>
    <w:rsid w:val="002D38D6"/>
    <w:rsid w:val="002D4AE7"/>
    <w:rsid w:val="002D598B"/>
    <w:rsid w:val="002D6639"/>
    <w:rsid w:val="002D7392"/>
    <w:rsid w:val="002E00C6"/>
    <w:rsid w:val="002E17F9"/>
    <w:rsid w:val="002E1FA6"/>
    <w:rsid w:val="002E253F"/>
    <w:rsid w:val="002E2FA5"/>
    <w:rsid w:val="002E38AA"/>
    <w:rsid w:val="002E390A"/>
    <w:rsid w:val="002E415B"/>
    <w:rsid w:val="002E4CF9"/>
    <w:rsid w:val="002E4E5B"/>
    <w:rsid w:val="002E6A95"/>
    <w:rsid w:val="002F0AA8"/>
    <w:rsid w:val="002F2A02"/>
    <w:rsid w:val="002F343F"/>
    <w:rsid w:val="002F3C6E"/>
    <w:rsid w:val="002F4095"/>
    <w:rsid w:val="002F662A"/>
    <w:rsid w:val="002F7582"/>
    <w:rsid w:val="0030183B"/>
    <w:rsid w:val="00302E4A"/>
    <w:rsid w:val="00303419"/>
    <w:rsid w:val="00305727"/>
    <w:rsid w:val="003059CC"/>
    <w:rsid w:val="00305A99"/>
    <w:rsid w:val="00307C77"/>
    <w:rsid w:val="00315144"/>
    <w:rsid w:val="00316A64"/>
    <w:rsid w:val="003205C8"/>
    <w:rsid w:val="00323521"/>
    <w:rsid w:val="00323E55"/>
    <w:rsid w:val="00324741"/>
    <w:rsid w:val="00324C27"/>
    <w:rsid w:val="00327E60"/>
    <w:rsid w:val="00327F4D"/>
    <w:rsid w:val="00327FE9"/>
    <w:rsid w:val="003308C6"/>
    <w:rsid w:val="00330A8F"/>
    <w:rsid w:val="00332AC1"/>
    <w:rsid w:val="0033732E"/>
    <w:rsid w:val="00337A9C"/>
    <w:rsid w:val="00341F11"/>
    <w:rsid w:val="0034246C"/>
    <w:rsid w:val="00342B28"/>
    <w:rsid w:val="003438FF"/>
    <w:rsid w:val="00346080"/>
    <w:rsid w:val="00346568"/>
    <w:rsid w:val="003467CD"/>
    <w:rsid w:val="00347845"/>
    <w:rsid w:val="00351B3A"/>
    <w:rsid w:val="00351E53"/>
    <w:rsid w:val="00353327"/>
    <w:rsid w:val="0035357A"/>
    <w:rsid w:val="00353725"/>
    <w:rsid w:val="0035573C"/>
    <w:rsid w:val="00356C0C"/>
    <w:rsid w:val="00360498"/>
    <w:rsid w:val="00360A90"/>
    <w:rsid w:val="00360FC3"/>
    <w:rsid w:val="00362180"/>
    <w:rsid w:val="00362517"/>
    <w:rsid w:val="00362A17"/>
    <w:rsid w:val="00363B62"/>
    <w:rsid w:val="00363DD2"/>
    <w:rsid w:val="00364303"/>
    <w:rsid w:val="00365382"/>
    <w:rsid w:val="00365CEB"/>
    <w:rsid w:val="003666C1"/>
    <w:rsid w:val="00367570"/>
    <w:rsid w:val="00370AEC"/>
    <w:rsid w:val="00370BA4"/>
    <w:rsid w:val="00370E9B"/>
    <w:rsid w:val="00371591"/>
    <w:rsid w:val="00371ABD"/>
    <w:rsid w:val="00372473"/>
    <w:rsid w:val="00372AD3"/>
    <w:rsid w:val="00372DEE"/>
    <w:rsid w:val="003757AE"/>
    <w:rsid w:val="003761B9"/>
    <w:rsid w:val="00380900"/>
    <w:rsid w:val="00380F0C"/>
    <w:rsid w:val="00381251"/>
    <w:rsid w:val="003814D5"/>
    <w:rsid w:val="00381E90"/>
    <w:rsid w:val="003822A1"/>
    <w:rsid w:val="00383710"/>
    <w:rsid w:val="00383FD2"/>
    <w:rsid w:val="00383FF6"/>
    <w:rsid w:val="00384A59"/>
    <w:rsid w:val="00385997"/>
    <w:rsid w:val="00386338"/>
    <w:rsid w:val="00386475"/>
    <w:rsid w:val="00387DDE"/>
    <w:rsid w:val="0039027A"/>
    <w:rsid w:val="00390893"/>
    <w:rsid w:val="003915A7"/>
    <w:rsid w:val="00391BA3"/>
    <w:rsid w:val="00395C4E"/>
    <w:rsid w:val="00397511"/>
    <w:rsid w:val="00397D25"/>
    <w:rsid w:val="003A21EB"/>
    <w:rsid w:val="003A389F"/>
    <w:rsid w:val="003A3B45"/>
    <w:rsid w:val="003A59D5"/>
    <w:rsid w:val="003A5B01"/>
    <w:rsid w:val="003A5DF0"/>
    <w:rsid w:val="003A6E21"/>
    <w:rsid w:val="003A716B"/>
    <w:rsid w:val="003A718D"/>
    <w:rsid w:val="003B1203"/>
    <w:rsid w:val="003B1FA6"/>
    <w:rsid w:val="003B2DF5"/>
    <w:rsid w:val="003B4343"/>
    <w:rsid w:val="003B5068"/>
    <w:rsid w:val="003B5A42"/>
    <w:rsid w:val="003B62D0"/>
    <w:rsid w:val="003B6A5B"/>
    <w:rsid w:val="003C034A"/>
    <w:rsid w:val="003C1B18"/>
    <w:rsid w:val="003C2FE7"/>
    <w:rsid w:val="003C484A"/>
    <w:rsid w:val="003C5BE4"/>
    <w:rsid w:val="003C64F6"/>
    <w:rsid w:val="003C699C"/>
    <w:rsid w:val="003D0A88"/>
    <w:rsid w:val="003D119E"/>
    <w:rsid w:val="003D1816"/>
    <w:rsid w:val="003D1F2B"/>
    <w:rsid w:val="003D248F"/>
    <w:rsid w:val="003D258C"/>
    <w:rsid w:val="003D2777"/>
    <w:rsid w:val="003D28E8"/>
    <w:rsid w:val="003D542B"/>
    <w:rsid w:val="003E1969"/>
    <w:rsid w:val="003E64FE"/>
    <w:rsid w:val="003F05C3"/>
    <w:rsid w:val="003F173F"/>
    <w:rsid w:val="003F1C8D"/>
    <w:rsid w:val="003F284F"/>
    <w:rsid w:val="003F2F44"/>
    <w:rsid w:val="003F4011"/>
    <w:rsid w:val="003F4E5D"/>
    <w:rsid w:val="003F578A"/>
    <w:rsid w:val="003F7211"/>
    <w:rsid w:val="003F7899"/>
    <w:rsid w:val="003F7C00"/>
    <w:rsid w:val="003F7EA7"/>
    <w:rsid w:val="004030D2"/>
    <w:rsid w:val="00403209"/>
    <w:rsid w:val="00403B99"/>
    <w:rsid w:val="00403D75"/>
    <w:rsid w:val="00405073"/>
    <w:rsid w:val="00407288"/>
    <w:rsid w:val="0040779A"/>
    <w:rsid w:val="00412157"/>
    <w:rsid w:val="00413075"/>
    <w:rsid w:val="00417B1A"/>
    <w:rsid w:val="00417B58"/>
    <w:rsid w:val="0042122D"/>
    <w:rsid w:val="004232AB"/>
    <w:rsid w:val="00423D50"/>
    <w:rsid w:val="00425EFD"/>
    <w:rsid w:val="004275C0"/>
    <w:rsid w:val="004276AB"/>
    <w:rsid w:val="004304E5"/>
    <w:rsid w:val="004318CF"/>
    <w:rsid w:val="0043262B"/>
    <w:rsid w:val="00432AF6"/>
    <w:rsid w:val="00434AF0"/>
    <w:rsid w:val="0043528F"/>
    <w:rsid w:val="00436739"/>
    <w:rsid w:val="00437335"/>
    <w:rsid w:val="0044000C"/>
    <w:rsid w:val="0044090F"/>
    <w:rsid w:val="0044118D"/>
    <w:rsid w:val="00441276"/>
    <w:rsid w:val="004416AD"/>
    <w:rsid w:val="00443762"/>
    <w:rsid w:val="004439CD"/>
    <w:rsid w:val="00444085"/>
    <w:rsid w:val="00444D4E"/>
    <w:rsid w:val="00445B4D"/>
    <w:rsid w:val="00447EB0"/>
    <w:rsid w:val="004501BC"/>
    <w:rsid w:val="00450458"/>
    <w:rsid w:val="004508A7"/>
    <w:rsid w:val="004551E3"/>
    <w:rsid w:val="004556A3"/>
    <w:rsid w:val="004558BA"/>
    <w:rsid w:val="00456CB4"/>
    <w:rsid w:val="0046028C"/>
    <w:rsid w:val="00460A75"/>
    <w:rsid w:val="00460EE9"/>
    <w:rsid w:val="00460F3E"/>
    <w:rsid w:val="00462034"/>
    <w:rsid w:val="0046217B"/>
    <w:rsid w:val="0046440B"/>
    <w:rsid w:val="0046499C"/>
    <w:rsid w:val="0047192B"/>
    <w:rsid w:val="004719ED"/>
    <w:rsid w:val="00472C9B"/>
    <w:rsid w:val="004742F7"/>
    <w:rsid w:val="0047479B"/>
    <w:rsid w:val="00476325"/>
    <w:rsid w:val="00480261"/>
    <w:rsid w:val="00480CE2"/>
    <w:rsid w:val="00481176"/>
    <w:rsid w:val="00481A81"/>
    <w:rsid w:val="0048367E"/>
    <w:rsid w:val="00485432"/>
    <w:rsid w:val="004857C9"/>
    <w:rsid w:val="00487C9E"/>
    <w:rsid w:val="00491132"/>
    <w:rsid w:val="00492236"/>
    <w:rsid w:val="004925FE"/>
    <w:rsid w:val="0049381F"/>
    <w:rsid w:val="004955FA"/>
    <w:rsid w:val="00496764"/>
    <w:rsid w:val="004A0042"/>
    <w:rsid w:val="004A1596"/>
    <w:rsid w:val="004A15F6"/>
    <w:rsid w:val="004A199F"/>
    <w:rsid w:val="004A1A44"/>
    <w:rsid w:val="004A40CE"/>
    <w:rsid w:val="004A4D51"/>
    <w:rsid w:val="004A5127"/>
    <w:rsid w:val="004A5441"/>
    <w:rsid w:val="004A5838"/>
    <w:rsid w:val="004A593A"/>
    <w:rsid w:val="004A6C54"/>
    <w:rsid w:val="004A74B9"/>
    <w:rsid w:val="004A7CF6"/>
    <w:rsid w:val="004B102A"/>
    <w:rsid w:val="004B14C3"/>
    <w:rsid w:val="004B1657"/>
    <w:rsid w:val="004B2AD1"/>
    <w:rsid w:val="004B5F23"/>
    <w:rsid w:val="004B6A54"/>
    <w:rsid w:val="004B7151"/>
    <w:rsid w:val="004C0BBB"/>
    <w:rsid w:val="004C2ACE"/>
    <w:rsid w:val="004C529C"/>
    <w:rsid w:val="004C5CFB"/>
    <w:rsid w:val="004C7F10"/>
    <w:rsid w:val="004D02BD"/>
    <w:rsid w:val="004D0835"/>
    <w:rsid w:val="004D37F0"/>
    <w:rsid w:val="004D4C92"/>
    <w:rsid w:val="004D52A5"/>
    <w:rsid w:val="004D7BB2"/>
    <w:rsid w:val="004D7C7A"/>
    <w:rsid w:val="004E01A0"/>
    <w:rsid w:val="004E0D50"/>
    <w:rsid w:val="004E16D1"/>
    <w:rsid w:val="004E3AA9"/>
    <w:rsid w:val="004E3FCE"/>
    <w:rsid w:val="004E40B4"/>
    <w:rsid w:val="004E431E"/>
    <w:rsid w:val="004E5815"/>
    <w:rsid w:val="004E704C"/>
    <w:rsid w:val="004F2401"/>
    <w:rsid w:val="004F2EFC"/>
    <w:rsid w:val="004F3296"/>
    <w:rsid w:val="004F3392"/>
    <w:rsid w:val="004F372D"/>
    <w:rsid w:val="004F5F39"/>
    <w:rsid w:val="004F6203"/>
    <w:rsid w:val="004F6960"/>
    <w:rsid w:val="004F7277"/>
    <w:rsid w:val="005009CE"/>
    <w:rsid w:val="005011C9"/>
    <w:rsid w:val="00501F52"/>
    <w:rsid w:val="0050273B"/>
    <w:rsid w:val="00502C61"/>
    <w:rsid w:val="005033F2"/>
    <w:rsid w:val="00504301"/>
    <w:rsid w:val="00505AAE"/>
    <w:rsid w:val="00505F7C"/>
    <w:rsid w:val="00506086"/>
    <w:rsid w:val="00506FA7"/>
    <w:rsid w:val="00507396"/>
    <w:rsid w:val="00507C54"/>
    <w:rsid w:val="005100FE"/>
    <w:rsid w:val="0051119F"/>
    <w:rsid w:val="00513076"/>
    <w:rsid w:val="00513744"/>
    <w:rsid w:val="00514B81"/>
    <w:rsid w:val="005150B5"/>
    <w:rsid w:val="005177E1"/>
    <w:rsid w:val="0052067B"/>
    <w:rsid w:val="00521B72"/>
    <w:rsid w:val="00521FD2"/>
    <w:rsid w:val="00522734"/>
    <w:rsid w:val="00523740"/>
    <w:rsid w:val="00523DAC"/>
    <w:rsid w:val="0052499F"/>
    <w:rsid w:val="00524B21"/>
    <w:rsid w:val="00526BB4"/>
    <w:rsid w:val="00527C4F"/>
    <w:rsid w:val="0053101B"/>
    <w:rsid w:val="00531037"/>
    <w:rsid w:val="00532128"/>
    <w:rsid w:val="00532B7F"/>
    <w:rsid w:val="00534BA1"/>
    <w:rsid w:val="00534EDD"/>
    <w:rsid w:val="00535276"/>
    <w:rsid w:val="00535830"/>
    <w:rsid w:val="00536520"/>
    <w:rsid w:val="0054398C"/>
    <w:rsid w:val="00544AB4"/>
    <w:rsid w:val="0054551E"/>
    <w:rsid w:val="005460B4"/>
    <w:rsid w:val="005461AF"/>
    <w:rsid w:val="0054661B"/>
    <w:rsid w:val="00546D00"/>
    <w:rsid w:val="00546F14"/>
    <w:rsid w:val="00550304"/>
    <w:rsid w:val="00551EA9"/>
    <w:rsid w:val="00552EDF"/>
    <w:rsid w:val="005535A3"/>
    <w:rsid w:val="00553624"/>
    <w:rsid w:val="00553AC9"/>
    <w:rsid w:val="00555705"/>
    <w:rsid w:val="0055694A"/>
    <w:rsid w:val="0056075C"/>
    <w:rsid w:val="00560A88"/>
    <w:rsid w:val="00560FC2"/>
    <w:rsid w:val="005623A1"/>
    <w:rsid w:val="005661D7"/>
    <w:rsid w:val="005664AC"/>
    <w:rsid w:val="005671AD"/>
    <w:rsid w:val="005671E5"/>
    <w:rsid w:val="005671F3"/>
    <w:rsid w:val="005707A7"/>
    <w:rsid w:val="005713D9"/>
    <w:rsid w:val="005724DE"/>
    <w:rsid w:val="00574B41"/>
    <w:rsid w:val="0057647C"/>
    <w:rsid w:val="005767A2"/>
    <w:rsid w:val="00576BC3"/>
    <w:rsid w:val="005778D7"/>
    <w:rsid w:val="0058027F"/>
    <w:rsid w:val="00580968"/>
    <w:rsid w:val="00583C30"/>
    <w:rsid w:val="00583D39"/>
    <w:rsid w:val="00583D56"/>
    <w:rsid w:val="00584973"/>
    <w:rsid w:val="0058522B"/>
    <w:rsid w:val="00585AA3"/>
    <w:rsid w:val="00586D40"/>
    <w:rsid w:val="00586FE0"/>
    <w:rsid w:val="005871A4"/>
    <w:rsid w:val="005907CA"/>
    <w:rsid w:val="00590FB2"/>
    <w:rsid w:val="0059112C"/>
    <w:rsid w:val="00591E3B"/>
    <w:rsid w:val="005920CB"/>
    <w:rsid w:val="00592835"/>
    <w:rsid w:val="00593B34"/>
    <w:rsid w:val="0059497C"/>
    <w:rsid w:val="0059565B"/>
    <w:rsid w:val="0059633D"/>
    <w:rsid w:val="00597FEE"/>
    <w:rsid w:val="005A350D"/>
    <w:rsid w:val="005A3772"/>
    <w:rsid w:val="005A3952"/>
    <w:rsid w:val="005A4134"/>
    <w:rsid w:val="005A7130"/>
    <w:rsid w:val="005A7617"/>
    <w:rsid w:val="005B064C"/>
    <w:rsid w:val="005B0A5A"/>
    <w:rsid w:val="005B144F"/>
    <w:rsid w:val="005B27E5"/>
    <w:rsid w:val="005B2998"/>
    <w:rsid w:val="005B2A51"/>
    <w:rsid w:val="005B2CB7"/>
    <w:rsid w:val="005B3E44"/>
    <w:rsid w:val="005B54C1"/>
    <w:rsid w:val="005B6C4A"/>
    <w:rsid w:val="005B7408"/>
    <w:rsid w:val="005C0AB5"/>
    <w:rsid w:val="005C0F5D"/>
    <w:rsid w:val="005C0FB8"/>
    <w:rsid w:val="005C162A"/>
    <w:rsid w:val="005C2518"/>
    <w:rsid w:val="005C4F8F"/>
    <w:rsid w:val="005C5B19"/>
    <w:rsid w:val="005C6415"/>
    <w:rsid w:val="005C6921"/>
    <w:rsid w:val="005C6B82"/>
    <w:rsid w:val="005D155E"/>
    <w:rsid w:val="005D24A1"/>
    <w:rsid w:val="005D579F"/>
    <w:rsid w:val="005D5E88"/>
    <w:rsid w:val="005D71A9"/>
    <w:rsid w:val="005D7D82"/>
    <w:rsid w:val="005E0D42"/>
    <w:rsid w:val="005E10E7"/>
    <w:rsid w:val="005E2291"/>
    <w:rsid w:val="005E26DD"/>
    <w:rsid w:val="005E3CE8"/>
    <w:rsid w:val="005E4797"/>
    <w:rsid w:val="005E71BC"/>
    <w:rsid w:val="005F0AA1"/>
    <w:rsid w:val="005F11C4"/>
    <w:rsid w:val="005F2296"/>
    <w:rsid w:val="005F2831"/>
    <w:rsid w:val="005F29B2"/>
    <w:rsid w:val="005F3637"/>
    <w:rsid w:val="005F3E10"/>
    <w:rsid w:val="005F3E28"/>
    <w:rsid w:val="005F5402"/>
    <w:rsid w:val="005F5C5A"/>
    <w:rsid w:val="005F7CEF"/>
    <w:rsid w:val="005F7E28"/>
    <w:rsid w:val="0060058E"/>
    <w:rsid w:val="00600A61"/>
    <w:rsid w:val="006019A1"/>
    <w:rsid w:val="006028BB"/>
    <w:rsid w:val="0060582B"/>
    <w:rsid w:val="00605D6E"/>
    <w:rsid w:val="006074E1"/>
    <w:rsid w:val="00607B2A"/>
    <w:rsid w:val="006104A9"/>
    <w:rsid w:val="00610D19"/>
    <w:rsid w:val="00611071"/>
    <w:rsid w:val="006115B0"/>
    <w:rsid w:val="00612103"/>
    <w:rsid w:val="006121C4"/>
    <w:rsid w:val="006141CC"/>
    <w:rsid w:val="00614E3E"/>
    <w:rsid w:val="00615009"/>
    <w:rsid w:val="00615167"/>
    <w:rsid w:val="0061518C"/>
    <w:rsid w:val="006203D4"/>
    <w:rsid w:val="00621BBD"/>
    <w:rsid w:val="00621D74"/>
    <w:rsid w:val="00622897"/>
    <w:rsid w:val="00622911"/>
    <w:rsid w:val="00623081"/>
    <w:rsid w:val="0062415D"/>
    <w:rsid w:val="0062516B"/>
    <w:rsid w:val="0062639B"/>
    <w:rsid w:val="006275CD"/>
    <w:rsid w:val="006277D6"/>
    <w:rsid w:val="006318A4"/>
    <w:rsid w:val="0063579E"/>
    <w:rsid w:val="00635918"/>
    <w:rsid w:val="0063613D"/>
    <w:rsid w:val="0063689E"/>
    <w:rsid w:val="00637688"/>
    <w:rsid w:val="00637E0D"/>
    <w:rsid w:val="006403FF"/>
    <w:rsid w:val="00640700"/>
    <w:rsid w:val="00642FB1"/>
    <w:rsid w:val="00643003"/>
    <w:rsid w:val="00644840"/>
    <w:rsid w:val="00645A30"/>
    <w:rsid w:val="00645D77"/>
    <w:rsid w:val="0064654C"/>
    <w:rsid w:val="00647621"/>
    <w:rsid w:val="00652816"/>
    <w:rsid w:val="006560A6"/>
    <w:rsid w:val="006568A6"/>
    <w:rsid w:val="00661995"/>
    <w:rsid w:val="0066250B"/>
    <w:rsid w:val="006643F3"/>
    <w:rsid w:val="0066473D"/>
    <w:rsid w:val="00665336"/>
    <w:rsid w:val="00666481"/>
    <w:rsid w:val="00666F34"/>
    <w:rsid w:val="00670E61"/>
    <w:rsid w:val="00671BAD"/>
    <w:rsid w:val="00671C9A"/>
    <w:rsid w:val="006728A2"/>
    <w:rsid w:val="00673B52"/>
    <w:rsid w:val="00673BF1"/>
    <w:rsid w:val="00673D72"/>
    <w:rsid w:val="00674E37"/>
    <w:rsid w:val="006757DC"/>
    <w:rsid w:val="0067612B"/>
    <w:rsid w:val="00680449"/>
    <w:rsid w:val="0068147A"/>
    <w:rsid w:val="006823A3"/>
    <w:rsid w:val="00683E6A"/>
    <w:rsid w:val="00684B8A"/>
    <w:rsid w:val="00684C7A"/>
    <w:rsid w:val="006861F8"/>
    <w:rsid w:val="00690892"/>
    <w:rsid w:val="006913F5"/>
    <w:rsid w:val="0069218C"/>
    <w:rsid w:val="00694DCE"/>
    <w:rsid w:val="00695514"/>
    <w:rsid w:val="00696636"/>
    <w:rsid w:val="006A0790"/>
    <w:rsid w:val="006A328B"/>
    <w:rsid w:val="006A433E"/>
    <w:rsid w:val="006A493A"/>
    <w:rsid w:val="006A5FFF"/>
    <w:rsid w:val="006A694F"/>
    <w:rsid w:val="006B08BB"/>
    <w:rsid w:val="006B1545"/>
    <w:rsid w:val="006B24EF"/>
    <w:rsid w:val="006B334E"/>
    <w:rsid w:val="006B3950"/>
    <w:rsid w:val="006B400A"/>
    <w:rsid w:val="006B40B8"/>
    <w:rsid w:val="006B435F"/>
    <w:rsid w:val="006B4904"/>
    <w:rsid w:val="006B4DD2"/>
    <w:rsid w:val="006B6571"/>
    <w:rsid w:val="006B6604"/>
    <w:rsid w:val="006B744D"/>
    <w:rsid w:val="006C298A"/>
    <w:rsid w:val="006C2CB4"/>
    <w:rsid w:val="006C61F7"/>
    <w:rsid w:val="006D0A60"/>
    <w:rsid w:val="006D1ADB"/>
    <w:rsid w:val="006D1E2D"/>
    <w:rsid w:val="006D20FC"/>
    <w:rsid w:val="006D62A7"/>
    <w:rsid w:val="006D6533"/>
    <w:rsid w:val="006E1847"/>
    <w:rsid w:val="006E2302"/>
    <w:rsid w:val="006E245B"/>
    <w:rsid w:val="006E6E0D"/>
    <w:rsid w:val="006E7CA6"/>
    <w:rsid w:val="006F3DD6"/>
    <w:rsid w:val="006F4330"/>
    <w:rsid w:val="006F438F"/>
    <w:rsid w:val="006F4856"/>
    <w:rsid w:val="006F5617"/>
    <w:rsid w:val="006F5A49"/>
    <w:rsid w:val="006F69E1"/>
    <w:rsid w:val="006F6FC0"/>
    <w:rsid w:val="006F7291"/>
    <w:rsid w:val="006F729E"/>
    <w:rsid w:val="007000E1"/>
    <w:rsid w:val="007017F4"/>
    <w:rsid w:val="0070546C"/>
    <w:rsid w:val="0070748F"/>
    <w:rsid w:val="0071036B"/>
    <w:rsid w:val="007107BF"/>
    <w:rsid w:val="00713F27"/>
    <w:rsid w:val="0071403E"/>
    <w:rsid w:val="00714068"/>
    <w:rsid w:val="00714769"/>
    <w:rsid w:val="00715962"/>
    <w:rsid w:val="0071699F"/>
    <w:rsid w:val="0072012E"/>
    <w:rsid w:val="00720B37"/>
    <w:rsid w:val="00720BDB"/>
    <w:rsid w:val="007218F1"/>
    <w:rsid w:val="007219C2"/>
    <w:rsid w:val="00721E61"/>
    <w:rsid w:val="00723C4E"/>
    <w:rsid w:val="00725777"/>
    <w:rsid w:val="00725A18"/>
    <w:rsid w:val="007263F2"/>
    <w:rsid w:val="007264EE"/>
    <w:rsid w:val="007276BC"/>
    <w:rsid w:val="00730106"/>
    <w:rsid w:val="00730A69"/>
    <w:rsid w:val="00731D35"/>
    <w:rsid w:val="007329EC"/>
    <w:rsid w:val="00734AF0"/>
    <w:rsid w:val="00734F95"/>
    <w:rsid w:val="00734FEB"/>
    <w:rsid w:val="00735580"/>
    <w:rsid w:val="00735DE9"/>
    <w:rsid w:val="007360D0"/>
    <w:rsid w:val="0073670C"/>
    <w:rsid w:val="00741223"/>
    <w:rsid w:val="00746433"/>
    <w:rsid w:val="007469FB"/>
    <w:rsid w:val="007474A5"/>
    <w:rsid w:val="00752C1A"/>
    <w:rsid w:val="00755571"/>
    <w:rsid w:val="00755A8F"/>
    <w:rsid w:val="00756BC2"/>
    <w:rsid w:val="00756F80"/>
    <w:rsid w:val="00757BC8"/>
    <w:rsid w:val="00757E30"/>
    <w:rsid w:val="00761B90"/>
    <w:rsid w:val="00761BC5"/>
    <w:rsid w:val="00761C1A"/>
    <w:rsid w:val="00763925"/>
    <w:rsid w:val="00763D73"/>
    <w:rsid w:val="0076404D"/>
    <w:rsid w:val="0076431E"/>
    <w:rsid w:val="00764761"/>
    <w:rsid w:val="00764C01"/>
    <w:rsid w:val="0076595F"/>
    <w:rsid w:val="00766A83"/>
    <w:rsid w:val="00766D2A"/>
    <w:rsid w:val="00766D5F"/>
    <w:rsid w:val="007677FE"/>
    <w:rsid w:val="00770E5A"/>
    <w:rsid w:val="00771E1A"/>
    <w:rsid w:val="0077263C"/>
    <w:rsid w:val="0077542A"/>
    <w:rsid w:val="007773C6"/>
    <w:rsid w:val="007809ED"/>
    <w:rsid w:val="0078185B"/>
    <w:rsid w:val="0078286D"/>
    <w:rsid w:val="0078401C"/>
    <w:rsid w:val="007841E7"/>
    <w:rsid w:val="00784597"/>
    <w:rsid w:val="00785508"/>
    <w:rsid w:val="00785939"/>
    <w:rsid w:val="00785AED"/>
    <w:rsid w:val="00786465"/>
    <w:rsid w:val="007866E2"/>
    <w:rsid w:val="00786FA8"/>
    <w:rsid w:val="00790B7F"/>
    <w:rsid w:val="00791965"/>
    <w:rsid w:val="0079305A"/>
    <w:rsid w:val="00793D46"/>
    <w:rsid w:val="007956BF"/>
    <w:rsid w:val="00795907"/>
    <w:rsid w:val="0079606F"/>
    <w:rsid w:val="007968A5"/>
    <w:rsid w:val="007A0141"/>
    <w:rsid w:val="007A01EC"/>
    <w:rsid w:val="007A04EB"/>
    <w:rsid w:val="007A0E80"/>
    <w:rsid w:val="007A25B9"/>
    <w:rsid w:val="007A2C76"/>
    <w:rsid w:val="007A319C"/>
    <w:rsid w:val="007A3FE6"/>
    <w:rsid w:val="007A467B"/>
    <w:rsid w:val="007A49EC"/>
    <w:rsid w:val="007A64EB"/>
    <w:rsid w:val="007B10E3"/>
    <w:rsid w:val="007B4077"/>
    <w:rsid w:val="007B7B41"/>
    <w:rsid w:val="007C05D9"/>
    <w:rsid w:val="007C21BD"/>
    <w:rsid w:val="007C4312"/>
    <w:rsid w:val="007C6032"/>
    <w:rsid w:val="007C7091"/>
    <w:rsid w:val="007D1360"/>
    <w:rsid w:val="007D1D2A"/>
    <w:rsid w:val="007D436C"/>
    <w:rsid w:val="007D4C15"/>
    <w:rsid w:val="007D4DD8"/>
    <w:rsid w:val="007D5B28"/>
    <w:rsid w:val="007D6096"/>
    <w:rsid w:val="007D6DA7"/>
    <w:rsid w:val="007E1101"/>
    <w:rsid w:val="007E165F"/>
    <w:rsid w:val="007E1A9E"/>
    <w:rsid w:val="007E318F"/>
    <w:rsid w:val="007E3C56"/>
    <w:rsid w:val="007E5972"/>
    <w:rsid w:val="007E5B7F"/>
    <w:rsid w:val="007E661C"/>
    <w:rsid w:val="007E7302"/>
    <w:rsid w:val="007F0322"/>
    <w:rsid w:val="007F1011"/>
    <w:rsid w:val="007F47AA"/>
    <w:rsid w:val="007F6974"/>
    <w:rsid w:val="007F6C0E"/>
    <w:rsid w:val="007F721E"/>
    <w:rsid w:val="007F7605"/>
    <w:rsid w:val="00800F3D"/>
    <w:rsid w:val="00801518"/>
    <w:rsid w:val="00801B10"/>
    <w:rsid w:val="0080261D"/>
    <w:rsid w:val="00802914"/>
    <w:rsid w:val="00803918"/>
    <w:rsid w:val="00804115"/>
    <w:rsid w:val="00805A07"/>
    <w:rsid w:val="00807535"/>
    <w:rsid w:val="00807593"/>
    <w:rsid w:val="0081382F"/>
    <w:rsid w:val="00813C48"/>
    <w:rsid w:val="008141CF"/>
    <w:rsid w:val="00814B7E"/>
    <w:rsid w:val="008150EB"/>
    <w:rsid w:val="00815FBF"/>
    <w:rsid w:val="008210C8"/>
    <w:rsid w:val="00822EFD"/>
    <w:rsid w:val="00823586"/>
    <w:rsid w:val="00826371"/>
    <w:rsid w:val="00826566"/>
    <w:rsid w:val="008267EF"/>
    <w:rsid w:val="00827646"/>
    <w:rsid w:val="008311A5"/>
    <w:rsid w:val="0083141C"/>
    <w:rsid w:val="008314DD"/>
    <w:rsid w:val="00831F5D"/>
    <w:rsid w:val="0083221B"/>
    <w:rsid w:val="00833E81"/>
    <w:rsid w:val="00835720"/>
    <w:rsid w:val="00835D9A"/>
    <w:rsid w:val="00837C05"/>
    <w:rsid w:val="00840FA2"/>
    <w:rsid w:val="00841687"/>
    <w:rsid w:val="00841AD4"/>
    <w:rsid w:val="00842367"/>
    <w:rsid w:val="00843EA3"/>
    <w:rsid w:val="008440BA"/>
    <w:rsid w:val="00844848"/>
    <w:rsid w:val="00846868"/>
    <w:rsid w:val="00846A86"/>
    <w:rsid w:val="0084768C"/>
    <w:rsid w:val="008513D8"/>
    <w:rsid w:val="008515C7"/>
    <w:rsid w:val="00852EC5"/>
    <w:rsid w:val="00852F04"/>
    <w:rsid w:val="00854119"/>
    <w:rsid w:val="00855B9C"/>
    <w:rsid w:val="00857560"/>
    <w:rsid w:val="0085775B"/>
    <w:rsid w:val="00857893"/>
    <w:rsid w:val="00860A4D"/>
    <w:rsid w:val="00861E3C"/>
    <w:rsid w:val="00862A0E"/>
    <w:rsid w:val="00862C2E"/>
    <w:rsid w:val="00863322"/>
    <w:rsid w:val="00863353"/>
    <w:rsid w:val="00863A38"/>
    <w:rsid w:val="00865547"/>
    <w:rsid w:val="00866A2A"/>
    <w:rsid w:val="00872CFC"/>
    <w:rsid w:val="00872DC4"/>
    <w:rsid w:val="008747B7"/>
    <w:rsid w:val="0087494C"/>
    <w:rsid w:val="00875CFE"/>
    <w:rsid w:val="0087604E"/>
    <w:rsid w:val="00877040"/>
    <w:rsid w:val="00877BFF"/>
    <w:rsid w:val="00880740"/>
    <w:rsid w:val="00880DB3"/>
    <w:rsid w:val="00881B30"/>
    <w:rsid w:val="0088203F"/>
    <w:rsid w:val="00882987"/>
    <w:rsid w:val="00883A0C"/>
    <w:rsid w:val="00884153"/>
    <w:rsid w:val="008853D2"/>
    <w:rsid w:val="008865CC"/>
    <w:rsid w:val="00886946"/>
    <w:rsid w:val="00886F5A"/>
    <w:rsid w:val="00887208"/>
    <w:rsid w:val="008874F7"/>
    <w:rsid w:val="008907C0"/>
    <w:rsid w:val="0089227C"/>
    <w:rsid w:val="008929D6"/>
    <w:rsid w:val="00895841"/>
    <w:rsid w:val="00896618"/>
    <w:rsid w:val="008A0029"/>
    <w:rsid w:val="008A07D4"/>
    <w:rsid w:val="008A2354"/>
    <w:rsid w:val="008A2A93"/>
    <w:rsid w:val="008A443C"/>
    <w:rsid w:val="008A5154"/>
    <w:rsid w:val="008A7B6C"/>
    <w:rsid w:val="008B19A5"/>
    <w:rsid w:val="008B2BA6"/>
    <w:rsid w:val="008B2F82"/>
    <w:rsid w:val="008B34C9"/>
    <w:rsid w:val="008B387E"/>
    <w:rsid w:val="008B3990"/>
    <w:rsid w:val="008B4CB6"/>
    <w:rsid w:val="008B50F8"/>
    <w:rsid w:val="008B5653"/>
    <w:rsid w:val="008B7CB0"/>
    <w:rsid w:val="008C0416"/>
    <w:rsid w:val="008C0D2C"/>
    <w:rsid w:val="008C1EB5"/>
    <w:rsid w:val="008C2784"/>
    <w:rsid w:val="008C4958"/>
    <w:rsid w:val="008C5B4C"/>
    <w:rsid w:val="008C6643"/>
    <w:rsid w:val="008C7786"/>
    <w:rsid w:val="008D184E"/>
    <w:rsid w:val="008D2BA6"/>
    <w:rsid w:val="008D2FC2"/>
    <w:rsid w:val="008D564D"/>
    <w:rsid w:val="008D59C2"/>
    <w:rsid w:val="008D6E9E"/>
    <w:rsid w:val="008E00B5"/>
    <w:rsid w:val="008E250F"/>
    <w:rsid w:val="008E3972"/>
    <w:rsid w:val="008E3F92"/>
    <w:rsid w:val="008E577D"/>
    <w:rsid w:val="008E6704"/>
    <w:rsid w:val="008E68B9"/>
    <w:rsid w:val="008E74A3"/>
    <w:rsid w:val="008E7C95"/>
    <w:rsid w:val="008E7DE0"/>
    <w:rsid w:val="008F0B52"/>
    <w:rsid w:val="008F1B4B"/>
    <w:rsid w:val="008F23D8"/>
    <w:rsid w:val="008F26CB"/>
    <w:rsid w:val="008F2B2C"/>
    <w:rsid w:val="008F2C67"/>
    <w:rsid w:val="008F2EAF"/>
    <w:rsid w:val="008F5100"/>
    <w:rsid w:val="008F5DA7"/>
    <w:rsid w:val="008F62EA"/>
    <w:rsid w:val="008F7EA0"/>
    <w:rsid w:val="00900117"/>
    <w:rsid w:val="00900BCB"/>
    <w:rsid w:val="00900DDD"/>
    <w:rsid w:val="00900EDA"/>
    <w:rsid w:val="0090121C"/>
    <w:rsid w:val="0090233E"/>
    <w:rsid w:val="0090250D"/>
    <w:rsid w:val="0090289B"/>
    <w:rsid w:val="00902D2D"/>
    <w:rsid w:val="00904239"/>
    <w:rsid w:val="009047DF"/>
    <w:rsid w:val="00907082"/>
    <w:rsid w:val="0091025E"/>
    <w:rsid w:val="009102FE"/>
    <w:rsid w:val="00910318"/>
    <w:rsid w:val="00911FC8"/>
    <w:rsid w:val="0091233F"/>
    <w:rsid w:val="0091283B"/>
    <w:rsid w:val="00912F18"/>
    <w:rsid w:val="00914653"/>
    <w:rsid w:val="00915518"/>
    <w:rsid w:val="009161A7"/>
    <w:rsid w:val="00916C02"/>
    <w:rsid w:val="00917911"/>
    <w:rsid w:val="0092073F"/>
    <w:rsid w:val="00921853"/>
    <w:rsid w:val="009257A5"/>
    <w:rsid w:val="00927483"/>
    <w:rsid w:val="009275C5"/>
    <w:rsid w:val="00927B3D"/>
    <w:rsid w:val="00927D73"/>
    <w:rsid w:val="00931BCC"/>
    <w:rsid w:val="00931C52"/>
    <w:rsid w:val="00931CFD"/>
    <w:rsid w:val="00932125"/>
    <w:rsid w:val="009331E5"/>
    <w:rsid w:val="009332F3"/>
    <w:rsid w:val="00935AA5"/>
    <w:rsid w:val="0093603B"/>
    <w:rsid w:val="00936070"/>
    <w:rsid w:val="009378C5"/>
    <w:rsid w:val="00941DA8"/>
    <w:rsid w:val="00941EBB"/>
    <w:rsid w:val="00943AB6"/>
    <w:rsid w:val="00945561"/>
    <w:rsid w:val="00950505"/>
    <w:rsid w:val="00950BF1"/>
    <w:rsid w:val="00950F05"/>
    <w:rsid w:val="009511AB"/>
    <w:rsid w:val="0095244D"/>
    <w:rsid w:val="00953341"/>
    <w:rsid w:val="00953C12"/>
    <w:rsid w:val="0095434F"/>
    <w:rsid w:val="00954B17"/>
    <w:rsid w:val="00954D7E"/>
    <w:rsid w:val="00960A36"/>
    <w:rsid w:val="00963CA9"/>
    <w:rsid w:val="00964501"/>
    <w:rsid w:val="009647EA"/>
    <w:rsid w:val="009648E2"/>
    <w:rsid w:val="009654BE"/>
    <w:rsid w:val="0096617A"/>
    <w:rsid w:val="00967844"/>
    <w:rsid w:val="00967878"/>
    <w:rsid w:val="00970744"/>
    <w:rsid w:val="00972D9F"/>
    <w:rsid w:val="00972DD4"/>
    <w:rsid w:val="00973423"/>
    <w:rsid w:val="0097386A"/>
    <w:rsid w:val="00974040"/>
    <w:rsid w:val="00974576"/>
    <w:rsid w:val="00976F10"/>
    <w:rsid w:val="009773B3"/>
    <w:rsid w:val="00977E20"/>
    <w:rsid w:val="009816E8"/>
    <w:rsid w:val="00981915"/>
    <w:rsid w:val="00982E35"/>
    <w:rsid w:val="009832D8"/>
    <w:rsid w:val="00983735"/>
    <w:rsid w:val="009855CB"/>
    <w:rsid w:val="009857C2"/>
    <w:rsid w:val="00986072"/>
    <w:rsid w:val="0098668C"/>
    <w:rsid w:val="00986CF6"/>
    <w:rsid w:val="00986D49"/>
    <w:rsid w:val="009872C2"/>
    <w:rsid w:val="0099076E"/>
    <w:rsid w:val="00992EB7"/>
    <w:rsid w:val="00994096"/>
    <w:rsid w:val="00996C77"/>
    <w:rsid w:val="009978EF"/>
    <w:rsid w:val="009A0045"/>
    <w:rsid w:val="009A03B2"/>
    <w:rsid w:val="009A0A5D"/>
    <w:rsid w:val="009A23A6"/>
    <w:rsid w:val="009A63C9"/>
    <w:rsid w:val="009A7D72"/>
    <w:rsid w:val="009B01BF"/>
    <w:rsid w:val="009B0683"/>
    <w:rsid w:val="009B071A"/>
    <w:rsid w:val="009B17A0"/>
    <w:rsid w:val="009B2B93"/>
    <w:rsid w:val="009B2D2C"/>
    <w:rsid w:val="009B41A3"/>
    <w:rsid w:val="009B6093"/>
    <w:rsid w:val="009B667D"/>
    <w:rsid w:val="009B6D0D"/>
    <w:rsid w:val="009C3A0B"/>
    <w:rsid w:val="009C60ED"/>
    <w:rsid w:val="009C61D9"/>
    <w:rsid w:val="009D1315"/>
    <w:rsid w:val="009D145B"/>
    <w:rsid w:val="009D18C4"/>
    <w:rsid w:val="009D18E2"/>
    <w:rsid w:val="009D223F"/>
    <w:rsid w:val="009D2FE6"/>
    <w:rsid w:val="009D4AFD"/>
    <w:rsid w:val="009D5790"/>
    <w:rsid w:val="009D5B04"/>
    <w:rsid w:val="009D6855"/>
    <w:rsid w:val="009D706E"/>
    <w:rsid w:val="009E179A"/>
    <w:rsid w:val="009E6CDF"/>
    <w:rsid w:val="009E75DA"/>
    <w:rsid w:val="009F09BB"/>
    <w:rsid w:val="009F11DC"/>
    <w:rsid w:val="009F1E2B"/>
    <w:rsid w:val="009F2834"/>
    <w:rsid w:val="009F2DEF"/>
    <w:rsid w:val="009F3477"/>
    <w:rsid w:val="009F4469"/>
    <w:rsid w:val="009F4901"/>
    <w:rsid w:val="009F59BD"/>
    <w:rsid w:val="009F60FD"/>
    <w:rsid w:val="009F66BA"/>
    <w:rsid w:val="009F6A33"/>
    <w:rsid w:val="009F7025"/>
    <w:rsid w:val="009F7560"/>
    <w:rsid w:val="00A00932"/>
    <w:rsid w:val="00A01550"/>
    <w:rsid w:val="00A01CD8"/>
    <w:rsid w:val="00A05605"/>
    <w:rsid w:val="00A073AB"/>
    <w:rsid w:val="00A10DE3"/>
    <w:rsid w:val="00A112C1"/>
    <w:rsid w:val="00A11B0B"/>
    <w:rsid w:val="00A12CAC"/>
    <w:rsid w:val="00A139E2"/>
    <w:rsid w:val="00A13B0F"/>
    <w:rsid w:val="00A1509E"/>
    <w:rsid w:val="00A17BFD"/>
    <w:rsid w:val="00A20585"/>
    <w:rsid w:val="00A215B1"/>
    <w:rsid w:val="00A21F50"/>
    <w:rsid w:val="00A2300B"/>
    <w:rsid w:val="00A249BD"/>
    <w:rsid w:val="00A24D29"/>
    <w:rsid w:val="00A25B53"/>
    <w:rsid w:val="00A26D3C"/>
    <w:rsid w:val="00A27324"/>
    <w:rsid w:val="00A27CD5"/>
    <w:rsid w:val="00A27F54"/>
    <w:rsid w:val="00A3085A"/>
    <w:rsid w:val="00A3214D"/>
    <w:rsid w:val="00A340F1"/>
    <w:rsid w:val="00A34189"/>
    <w:rsid w:val="00A34AC9"/>
    <w:rsid w:val="00A35153"/>
    <w:rsid w:val="00A35164"/>
    <w:rsid w:val="00A35986"/>
    <w:rsid w:val="00A3702D"/>
    <w:rsid w:val="00A37A68"/>
    <w:rsid w:val="00A40B2D"/>
    <w:rsid w:val="00A4135A"/>
    <w:rsid w:val="00A422A7"/>
    <w:rsid w:val="00A42789"/>
    <w:rsid w:val="00A42D76"/>
    <w:rsid w:val="00A4340F"/>
    <w:rsid w:val="00A44537"/>
    <w:rsid w:val="00A44D4B"/>
    <w:rsid w:val="00A45D54"/>
    <w:rsid w:val="00A46A67"/>
    <w:rsid w:val="00A52717"/>
    <w:rsid w:val="00A5358E"/>
    <w:rsid w:val="00A5407F"/>
    <w:rsid w:val="00A5415E"/>
    <w:rsid w:val="00A546C2"/>
    <w:rsid w:val="00A558B9"/>
    <w:rsid w:val="00A55C61"/>
    <w:rsid w:val="00A55FB4"/>
    <w:rsid w:val="00A56287"/>
    <w:rsid w:val="00A5648A"/>
    <w:rsid w:val="00A57DE7"/>
    <w:rsid w:val="00A602CD"/>
    <w:rsid w:val="00A614BF"/>
    <w:rsid w:val="00A61ED8"/>
    <w:rsid w:val="00A6267F"/>
    <w:rsid w:val="00A650BD"/>
    <w:rsid w:val="00A6639B"/>
    <w:rsid w:val="00A66E7D"/>
    <w:rsid w:val="00A67C3E"/>
    <w:rsid w:val="00A70222"/>
    <w:rsid w:val="00A70D50"/>
    <w:rsid w:val="00A71FC4"/>
    <w:rsid w:val="00A739F1"/>
    <w:rsid w:val="00A73C0B"/>
    <w:rsid w:val="00A73C88"/>
    <w:rsid w:val="00A76075"/>
    <w:rsid w:val="00A764DD"/>
    <w:rsid w:val="00A770CC"/>
    <w:rsid w:val="00A80041"/>
    <w:rsid w:val="00A80753"/>
    <w:rsid w:val="00A81F70"/>
    <w:rsid w:val="00A82E33"/>
    <w:rsid w:val="00A8495A"/>
    <w:rsid w:val="00A85433"/>
    <w:rsid w:val="00A85FA3"/>
    <w:rsid w:val="00A8774A"/>
    <w:rsid w:val="00A87D7B"/>
    <w:rsid w:val="00A91A8F"/>
    <w:rsid w:val="00A91AC3"/>
    <w:rsid w:val="00A91CB9"/>
    <w:rsid w:val="00A92296"/>
    <w:rsid w:val="00A965FD"/>
    <w:rsid w:val="00AA214D"/>
    <w:rsid w:val="00AA2B5A"/>
    <w:rsid w:val="00AA382B"/>
    <w:rsid w:val="00AA4E09"/>
    <w:rsid w:val="00AA4E4A"/>
    <w:rsid w:val="00AA6F6F"/>
    <w:rsid w:val="00AA709F"/>
    <w:rsid w:val="00AB03A1"/>
    <w:rsid w:val="00AB08E8"/>
    <w:rsid w:val="00AB0CE8"/>
    <w:rsid w:val="00AB3D61"/>
    <w:rsid w:val="00AB45C3"/>
    <w:rsid w:val="00AB5CAE"/>
    <w:rsid w:val="00AB613A"/>
    <w:rsid w:val="00AB6AC8"/>
    <w:rsid w:val="00AB71A7"/>
    <w:rsid w:val="00AC0DA4"/>
    <w:rsid w:val="00AC32F9"/>
    <w:rsid w:val="00AC3321"/>
    <w:rsid w:val="00AC37C8"/>
    <w:rsid w:val="00AC4A06"/>
    <w:rsid w:val="00AC6930"/>
    <w:rsid w:val="00AC6C97"/>
    <w:rsid w:val="00AC6EE8"/>
    <w:rsid w:val="00AC7005"/>
    <w:rsid w:val="00AC791B"/>
    <w:rsid w:val="00AC7F58"/>
    <w:rsid w:val="00AD02E3"/>
    <w:rsid w:val="00AD0BAE"/>
    <w:rsid w:val="00AD1758"/>
    <w:rsid w:val="00AD2120"/>
    <w:rsid w:val="00AD2AE0"/>
    <w:rsid w:val="00AD51B0"/>
    <w:rsid w:val="00AD5948"/>
    <w:rsid w:val="00AD5CE9"/>
    <w:rsid w:val="00AD66D1"/>
    <w:rsid w:val="00AD68F6"/>
    <w:rsid w:val="00AD7CAD"/>
    <w:rsid w:val="00AD7DB6"/>
    <w:rsid w:val="00AE0F1B"/>
    <w:rsid w:val="00AE104A"/>
    <w:rsid w:val="00AE1301"/>
    <w:rsid w:val="00AE1D0C"/>
    <w:rsid w:val="00AE3F0D"/>
    <w:rsid w:val="00AE4EBF"/>
    <w:rsid w:val="00AE56BA"/>
    <w:rsid w:val="00AE6360"/>
    <w:rsid w:val="00AF0268"/>
    <w:rsid w:val="00AF12D9"/>
    <w:rsid w:val="00AF15C4"/>
    <w:rsid w:val="00AF180B"/>
    <w:rsid w:val="00AF7C38"/>
    <w:rsid w:val="00B01C49"/>
    <w:rsid w:val="00B020BF"/>
    <w:rsid w:val="00B021CA"/>
    <w:rsid w:val="00B03861"/>
    <w:rsid w:val="00B04CA4"/>
    <w:rsid w:val="00B0523C"/>
    <w:rsid w:val="00B05E9B"/>
    <w:rsid w:val="00B07C70"/>
    <w:rsid w:val="00B10A3B"/>
    <w:rsid w:val="00B112D5"/>
    <w:rsid w:val="00B115FA"/>
    <w:rsid w:val="00B116B2"/>
    <w:rsid w:val="00B14AFB"/>
    <w:rsid w:val="00B174CC"/>
    <w:rsid w:val="00B214A7"/>
    <w:rsid w:val="00B214CF"/>
    <w:rsid w:val="00B21846"/>
    <w:rsid w:val="00B221A2"/>
    <w:rsid w:val="00B23418"/>
    <w:rsid w:val="00B234B3"/>
    <w:rsid w:val="00B241A5"/>
    <w:rsid w:val="00B24294"/>
    <w:rsid w:val="00B249A8"/>
    <w:rsid w:val="00B255BB"/>
    <w:rsid w:val="00B266CD"/>
    <w:rsid w:val="00B26999"/>
    <w:rsid w:val="00B2749D"/>
    <w:rsid w:val="00B330FC"/>
    <w:rsid w:val="00B33FC7"/>
    <w:rsid w:val="00B3545D"/>
    <w:rsid w:val="00B3606B"/>
    <w:rsid w:val="00B361EE"/>
    <w:rsid w:val="00B375EE"/>
    <w:rsid w:val="00B3790E"/>
    <w:rsid w:val="00B40881"/>
    <w:rsid w:val="00B41713"/>
    <w:rsid w:val="00B426FD"/>
    <w:rsid w:val="00B432B9"/>
    <w:rsid w:val="00B436AC"/>
    <w:rsid w:val="00B43D11"/>
    <w:rsid w:val="00B4679B"/>
    <w:rsid w:val="00B47B03"/>
    <w:rsid w:val="00B47E3F"/>
    <w:rsid w:val="00B510A4"/>
    <w:rsid w:val="00B519E8"/>
    <w:rsid w:val="00B52E55"/>
    <w:rsid w:val="00B53CB4"/>
    <w:rsid w:val="00B548D2"/>
    <w:rsid w:val="00B54E91"/>
    <w:rsid w:val="00B55F48"/>
    <w:rsid w:val="00B571D1"/>
    <w:rsid w:val="00B5782D"/>
    <w:rsid w:val="00B60CCB"/>
    <w:rsid w:val="00B622B7"/>
    <w:rsid w:val="00B628A1"/>
    <w:rsid w:val="00B62BED"/>
    <w:rsid w:val="00B63A61"/>
    <w:rsid w:val="00B63B12"/>
    <w:rsid w:val="00B671E1"/>
    <w:rsid w:val="00B677EF"/>
    <w:rsid w:val="00B67C70"/>
    <w:rsid w:val="00B67DFF"/>
    <w:rsid w:val="00B728E3"/>
    <w:rsid w:val="00B73BD0"/>
    <w:rsid w:val="00B73D16"/>
    <w:rsid w:val="00B74255"/>
    <w:rsid w:val="00B74280"/>
    <w:rsid w:val="00B749DE"/>
    <w:rsid w:val="00B762BA"/>
    <w:rsid w:val="00B7650B"/>
    <w:rsid w:val="00B76748"/>
    <w:rsid w:val="00B76D68"/>
    <w:rsid w:val="00B8076A"/>
    <w:rsid w:val="00B8149E"/>
    <w:rsid w:val="00B8741D"/>
    <w:rsid w:val="00B87741"/>
    <w:rsid w:val="00B87DE0"/>
    <w:rsid w:val="00B9010F"/>
    <w:rsid w:val="00B92925"/>
    <w:rsid w:val="00B93859"/>
    <w:rsid w:val="00B9638F"/>
    <w:rsid w:val="00BA13C3"/>
    <w:rsid w:val="00BA18C1"/>
    <w:rsid w:val="00BA1A88"/>
    <w:rsid w:val="00BA393F"/>
    <w:rsid w:val="00BA4FE3"/>
    <w:rsid w:val="00BA6A73"/>
    <w:rsid w:val="00BB04F7"/>
    <w:rsid w:val="00BB1DC3"/>
    <w:rsid w:val="00BB3E4C"/>
    <w:rsid w:val="00BB4794"/>
    <w:rsid w:val="00BB4BE7"/>
    <w:rsid w:val="00BB5438"/>
    <w:rsid w:val="00BB55DD"/>
    <w:rsid w:val="00BB628D"/>
    <w:rsid w:val="00BB721B"/>
    <w:rsid w:val="00BC0876"/>
    <w:rsid w:val="00BC399C"/>
    <w:rsid w:val="00BC43B6"/>
    <w:rsid w:val="00BC5629"/>
    <w:rsid w:val="00BC5FEF"/>
    <w:rsid w:val="00BC67C2"/>
    <w:rsid w:val="00BC737D"/>
    <w:rsid w:val="00BC7424"/>
    <w:rsid w:val="00BC7A43"/>
    <w:rsid w:val="00BD0254"/>
    <w:rsid w:val="00BD14CC"/>
    <w:rsid w:val="00BD1B1B"/>
    <w:rsid w:val="00BD3572"/>
    <w:rsid w:val="00BD3AE2"/>
    <w:rsid w:val="00BD423E"/>
    <w:rsid w:val="00BD50A9"/>
    <w:rsid w:val="00BD6C5B"/>
    <w:rsid w:val="00BD6D75"/>
    <w:rsid w:val="00BD7826"/>
    <w:rsid w:val="00BE134B"/>
    <w:rsid w:val="00BE1818"/>
    <w:rsid w:val="00BE3D32"/>
    <w:rsid w:val="00BE4EF3"/>
    <w:rsid w:val="00BE4FE4"/>
    <w:rsid w:val="00BE64BA"/>
    <w:rsid w:val="00BE7ED6"/>
    <w:rsid w:val="00BE7F57"/>
    <w:rsid w:val="00BF205F"/>
    <w:rsid w:val="00BF2FF3"/>
    <w:rsid w:val="00BF478D"/>
    <w:rsid w:val="00BF7EFC"/>
    <w:rsid w:val="00C0018A"/>
    <w:rsid w:val="00C0028D"/>
    <w:rsid w:val="00C00BE1"/>
    <w:rsid w:val="00C00FD2"/>
    <w:rsid w:val="00C01A55"/>
    <w:rsid w:val="00C03319"/>
    <w:rsid w:val="00C04714"/>
    <w:rsid w:val="00C04BB8"/>
    <w:rsid w:val="00C13D95"/>
    <w:rsid w:val="00C13EAA"/>
    <w:rsid w:val="00C143F5"/>
    <w:rsid w:val="00C14A1D"/>
    <w:rsid w:val="00C156FC"/>
    <w:rsid w:val="00C15AD1"/>
    <w:rsid w:val="00C17167"/>
    <w:rsid w:val="00C205CF"/>
    <w:rsid w:val="00C22C56"/>
    <w:rsid w:val="00C22ECE"/>
    <w:rsid w:val="00C251C8"/>
    <w:rsid w:val="00C2586B"/>
    <w:rsid w:val="00C25AF0"/>
    <w:rsid w:val="00C25B69"/>
    <w:rsid w:val="00C263C6"/>
    <w:rsid w:val="00C26FFF"/>
    <w:rsid w:val="00C308A9"/>
    <w:rsid w:val="00C31154"/>
    <w:rsid w:val="00C3140F"/>
    <w:rsid w:val="00C34321"/>
    <w:rsid w:val="00C34381"/>
    <w:rsid w:val="00C3489A"/>
    <w:rsid w:val="00C35E37"/>
    <w:rsid w:val="00C3615C"/>
    <w:rsid w:val="00C37CE6"/>
    <w:rsid w:val="00C40B48"/>
    <w:rsid w:val="00C433AC"/>
    <w:rsid w:val="00C43B64"/>
    <w:rsid w:val="00C44611"/>
    <w:rsid w:val="00C44FE4"/>
    <w:rsid w:val="00C45853"/>
    <w:rsid w:val="00C4586A"/>
    <w:rsid w:val="00C46F8B"/>
    <w:rsid w:val="00C471FA"/>
    <w:rsid w:val="00C472C8"/>
    <w:rsid w:val="00C475BC"/>
    <w:rsid w:val="00C50027"/>
    <w:rsid w:val="00C51634"/>
    <w:rsid w:val="00C51A39"/>
    <w:rsid w:val="00C522E2"/>
    <w:rsid w:val="00C52526"/>
    <w:rsid w:val="00C534FC"/>
    <w:rsid w:val="00C56DCC"/>
    <w:rsid w:val="00C60229"/>
    <w:rsid w:val="00C60575"/>
    <w:rsid w:val="00C60BC0"/>
    <w:rsid w:val="00C60F82"/>
    <w:rsid w:val="00C61198"/>
    <w:rsid w:val="00C62771"/>
    <w:rsid w:val="00C62C73"/>
    <w:rsid w:val="00C6448F"/>
    <w:rsid w:val="00C64784"/>
    <w:rsid w:val="00C6579A"/>
    <w:rsid w:val="00C666D0"/>
    <w:rsid w:val="00C670FA"/>
    <w:rsid w:val="00C705B8"/>
    <w:rsid w:val="00C72037"/>
    <w:rsid w:val="00C72816"/>
    <w:rsid w:val="00C74942"/>
    <w:rsid w:val="00C74A21"/>
    <w:rsid w:val="00C76E5E"/>
    <w:rsid w:val="00C76F37"/>
    <w:rsid w:val="00C77E99"/>
    <w:rsid w:val="00C802C0"/>
    <w:rsid w:val="00C83BEB"/>
    <w:rsid w:val="00C85B9B"/>
    <w:rsid w:val="00C861FD"/>
    <w:rsid w:val="00C9039C"/>
    <w:rsid w:val="00C92975"/>
    <w:rsid w:val="00C95EF8"/>
    <w:rsid w:val="00C96645"/>
    <w:rsid w:val="00C97A4D"/>
    <w:rsid w:val="00CA0721"/>
    <w:rsid w:val="00CA296B"/>
    <w:rsid w:val="00CA37D2"/>
    <w:rsid w:val="00CA4B2C"/>
    <w:rsid w:val="00CA661B"/>
    <w:rsid w:val="00CA7BA6"/>
    <w:rsid w:val="00CA7EB0"/>
    <w:rsid w:val="00CB042E"/>
    <w:rsid w:val="00CB08D7"/>
    <w:rsid w:val="00CB0B36"/>
    <w:rsid w:val="00CB2BB1"/>
    <w:rsid w:val="00CB369B"/>
    <w:rsid w:val="00CB45E6"/>
    <w:rsid w:val="00CB5F59"/>
    <w:rsid w:val="00CB6185"/>
    <w:rsid w:val="00CB6287"/>
    <w:rsid w:val="00CB790C"/>
    <w:rsid w:val="00CC106B"/>
    <w:rsid w:val="00CC2C9C"/>
    <w:rsid w:val="00CC3267"/>
    <w:rsid w:val="00CC3E03"/>
    <w:rsid w:val="00CC4472"/>
    <w:rsid w:val="00CC5223"/>
    <w:rsid w:val="00CC6797"/>
    <w:rsid w:val="00CC7BE6"/>
    <w:rsid w:val="00CD0B13"/>
    <w:rsid w:val="00CD3459"/>
    <w:rsid w:val="00CD65F0"/>
    <w:rsid w:val="00CD6EF2"/>
    <w:rsid w:val="00CE10B8"/>
    <w:rsid w:val="00CE1637"/>
    <w:rsid w:val="00CE1BE4"/>
    <w:rsid w:val="00CE2170"/>
    <w:rsid w:val="00CE23C2"/>
    <w:rsid w:val="00CE36AB"/>
    <w:rsid w:val="00CE4CC8"/>
    <w:rsid w:val="00CF19DB"/>
    <w:rsid w:val="00CF1D3E"/>
    <w:rsid w:val="00CF2176"/>
    <w:rsid w:val="00CF5CF2"/>
    <w:rsid w:val="00CF5D6D"/>
    <w:rsid w:val="00CF6D69"/>
    <w:rsid w:val="00CF73C9"/>
    <w:rsid w:val="00CF7828"/>
    <w:rsid w:val="00D04DD8"/>
    <w:rsid w:val="00D0655D"/>
    <w:rsid w:val="00D06CA7"/>
    <w:rsid w:val="00D10175"/>
    <w:rsid w:val="00D11871"/>
    <w:rsid w:val="00D12704"/>
    <w:rsid w:val="00D131BA"/>
    <w:rsid w:val="00D13F82"/>
    <w:rsid w:val="00D144DF"/>
    <w:rsid w:val="00D153D0"/>
    <w:rsid w:val="00D154B1"/>
    <w:rsid w:val="00D159CA"/>
    <w:rsid w:val="00D20AA2"/>
    <w:rsid w:val="00D20B3C"/>
    <w:rsid w:val="00D250AE"/>
    <w:rsid w:val="00D267B1"/>
    <w:rsid w:val="00D276EA"/>
    <w:rsid w:val="00D311DE"/>
    <w:rsid w:val="00D320E3"/>
    <w:rsid w:val="00D322A1"/>
    <w:rsid w:val="00D33606"/>
    <w:rsid w:val="00D33ADF"/>
    <w:rsid w:val="00D36227"/>
    <w:rsid w:val="00D36A8A"/>
    <w:rsid w:val="00D36E14"/>
    <w:rsid w:val="00D36FE7"/>
    <w:rsid w:val="00D375F5"/>
    <w:rsid w:val="00D376F2"/>
    <w:rsid w:val="00D40FD7"/>
    <w:rsid w:val="00D41403"/>
    <w:rsid w:val="00D41F73"/>
    <w:rsid w:val="00D440AF"/>
    <w:rsid w:val="00D44735"/>
    <w:rsid w:val="00D44B47"/>
    <w:rsid w:val="00D46772"/>
    <w:rsid w:val="00D472F1"/>
    <w:rsid w:val="00D5003F"/>
    <w:rsid w:val="00D502FF"/>
    <w:rsid w:val="00D534F6"/>
    <w:rsid w:val="00D5497A"/>
    <w:rsid w:val="00D562C6"/>
    <w:rsid w:val="00D56599"/>
    <w:rsid w:val="00D57A08"/>
    <w:rsid w:val="00D624CC"/>
    <w:rsid w:val="00D62FBD"/>
    <w:rsid w:val="00D6306F"/>
    <w:rsid w:val="00D64412"/>
    <w:rsid w:val="00D64728"/>
    <w:rsid w:val="00D654FF"/>
    <w:rsid w:val="00D669A9"/>
    <w:rsid w:val="00D67B2C"/>
    <w:rsid w:val="00D710CF"/>
    <w:rsid w:val="00D727FD"/>
    <w:rsid w:val="00D72F3F"/>
    <w:rsid w:val="00D733DE"/>
    <w:rsid w:val="00D73A36"/>
    <w:rsid w:val="00D747A4"/>
    <w:rsid w:val="00D75E4A"/>
    <w:rsid w:val="00D772A3"/>
    <w:rsid w:val="00D8073B"/>
    <w:rsid w:val="00D81F02"/>
    <w:rsid w:val="00D835D2"/>
    <w:rsid w:val="00D84DE0"/>
    <w:rsid w:val="00D86335"/>
    <w:rsid w:val="00D8671D"/>
    <w:rsid w:val="00D87BFA"/>
    <w:rsid w:val="00D910ED"/>
    <w:rsid w:val="00D915C7"/>
    <w:rsid w:val="00D92D24"/>
    <w:rsid w:val="00D95793"/>
    <w:rsid w:val="00D958F2"/>
    <w:rsid w:val="00D96789"/>
    <w:rsid w:val="00D96E1C"/>
    <w:rsid w:val="00DA0489"/>
    <w:rsid w:val="00DA1060"/>
    <w:rsid w:val="00DA1B41"/>
    <w:rsid w:val="00DA1B46"/>
    <w:rsid w:val="00DA244B"/>
    <w:rsid w:val="00DA2D03"/>
    <w:rsid w:val="00DA380F"/>
    <w:rsid w:val="00DA510C"/>
    <w:rsid w:val="00DA54BD"/>
    <w:rsid w:val="00DA5C4A"/>
    <w:rsid w:val="00DA62BC"/>
    <w:rsid w:val="00DA63B6"/>
    <w:rsid w:val="00DA7BDA"/>
    <w:rsid w:val="00DB0261"/>
    <w:rsid w:val="00DB17E0"/>
    <w:rsid w:val="00DB17E4"/>
    <w:rsid w:val="00DB3253"/>
    <w:rsid w:val="00DB3A55"/>
    <w:rsid w:val="00DB5ECB"/>
    <w:rsid w:val="00DB6D6C"/>
    <w:rsid w:val="00DC0587"/>
    <w:rsid w:val="00DC3C9B"/>
    <w:rsid w:val="00DC4173"/>
    <w:rsid w:val="00DC4C13"/>
    <w:rsid w:val="00DC66D4"/>
    <w:rsid w:val="00DC6B06"/>
    <w:rsid w:val="00DC76C1"/>
    <w:rsid w:val="00DC784B"/>
    <w:rsid w:val="00DC7CA1"/>
    <w:rsid w:val="00DD09F2"/>
    <w:rsid w:val="00DD1019"/>
    <w:rsid w:val="00DD58A0"/>
    <w:rsid w:val="00DD6053"/>
    <w:rsid w:val="00DE017A"/>
    <w:rsid w:val="00DE029F"/>
    <w:rsid w:val="00DE1427"/>
    <w:rsid w:val="00DE40AC"/>
    <w:rsid w:val="00DE5E5F"/>
    <w:rsid w:val="00DE6783"/>
    <w:rsid w:val="00DE68CA"/>
    <w:rsid w:val="00DE7A2F"/>
    <w:rsid w:val="00DE7DD4"/>
    <w:rsid w:val="00DF01EB"/>
    <w:rsid w:val="00DF21F6"/>
    <w:rsid w:val="00DF248B"/>
    <w:rsid w:val="00DF2CC4"/>
    <w:rsid w:val="00DF3B0D"/>
    <w:rsid w:val="00DF672F"/>
    <w:rsid w:val="00DF6905"/>
    <w:rsid w:val="00DF6934"/>
    <w:rsid w:val="00DF7A50"/>
    <w:rsid w:val="00E0013C"/>
    <w:rsid w:val="00E027F2"/>
    <w:rsid w:val="00E02FE8"/>
    <w:rsid w:val="00E055B4"/>
    <w:rsid w:val="00E0617B"/>
    <w:rsid w:val="00E06FB9"/>
    <w:rsid w:val="00E07BE5"/>
    <w:rsid w:val="00E12134"/>
    <w:rsid w:val="00E13918"/>
    <w:rsid w:val="00E14429"/>
    <w:rsid w:val="00E149FB"/>
    <w:rsid w:val="00E153B5"/>
    <w:rsid w:val="00E17920"/>
    <w:rsid w:val="00E1795E"/>
    <w:rsid w:val="00E17B37"/>
    <w:rsid w:val="00E20B0D"/>
    <w:rsid w:val="00E2116F"/>
    <w:rsid w:val="00E21F60"/>
    <w:rsid w:val="00E22A90"/>
    <w:rsid w:val="00E22FA6"/>
    <w:rsid w:val="00E2362C"/>
    <w:rsid w:val="00E23E29"/>
    <w:rsid w:val="00E25C37"/>
    <w:rsid w:val="00E26C2B"/>
    <w:rsid w:val="00E27303"/>
    <w:rsid w:val="00E27F63"/>
    <w:rsid w:val="00E31F31"/>
    <w:rsid w:val="00E3213D"/>
    <w:rsid w:val="00E32C1F"/>
    <w:rsid w:val="00E32F8C"/>
    <w:rsid w:val="00E3325B"/>
    <w:rsid w:val="00E33899"/>
    <w:rsid w:val="00E339BB"/>
    <w:rsid w:val="00E339F6"/>
    <w:rsid w:val="00E36DAF"/>
    <w:rsid w:val="00E445EB"/>
    <w:rsid w:val="00E449D0"/>
    <w:rsid w:val="00E44C8B"/>
    <w:rsid w:val="00E45548"/>
    <w:rsid w:val="00E50838"/>
    <w:rsid w:val="00E50A93"/>
    <w:rsid w:val="00E5355F"/>
    <w:rsid w:val="00E5391A"/>
    <w:rsid w:val="00E54BF6"/>
    <w:rsid w:val="00E55CC8"/>
    <w:rsid w:val="00E55E88"/>
    <w:rsid w:val="00E56CB6"/>
    <w:rsid w:val="00E60FB2"/>
    <w:rsid w:val="00E6197E"/>
    <w:rsid w:val="00E619AB"/>
    <w:rsid w:val="00E632D0"/>
    <w:rsid w:val="00E6479A"/>
    <w:rsid w:val="00E64BC5"/>
    <w:rsid w:val="00E6651E"/>
    <w:rsid w:val="00E66DC0"/>
    <w:rsid w:val="00E6770F"/>
    <w:rsid w:val="00E70981"/>
    <w:rsid w:val="00E7242D"/>
    <w:rsid w:val="00E74592"/>
    <w:rsid w:val="00E757A5"/>
    <w:rsid w:val="00E75DC5"/>
    <w:rsid w:val="00E7709C"/>
    <w:rsid w:val="00E82A49"/>
    <w:rsid w:val="00E835B0"/>
    <w:rsid w:val="00E84DC4"/>
    <w:rsid w:val="00E86944"/>
    <w:rsid w:val="00E9024A"/>
    <w:rsid w:val="00E904CF"/>
    <w:rsid w:val="00E9278B"/>
    <w:rsid w:val="00E92F1C"/>
    <w:rsid w:val="00E944C1"/>
    <w:rsid w:val="00E94620"/>
    <w:rsid w:val="00E94A74"/>
    <w:rsid w:val="00E94AC6"/>
    <w:rsid w:val="00E94FDF"/>
    <w:rsid w:val="00E95431"/>
    <w:rsid w:val="00E97DAE"/>
    <w:rsid w:val="00EA2023"/>
    <w:rsid w:val="00EA487F"/>
    <w:rsid w:val="00EA4965"/>
    <w:rsid w:val="00EA545E"/>
    <w:rsid w:val="00EA6230"/>
    <w:rsid w:val="00EA6D0B"/>
    <w:rsid w:val="00EA70FA"/>
    <w:rsid w:val="00EB0BAC"/>
    <w:rsid w:val="00EB1109"/>
    <w:rsid w:val="00EB1CF9"/>
    <w:rsid w:val="00EB3144"/>
    <w:rsid w:val="00EB3FD1"/>
    <w:rsid w:val="00EB425F"/>
    <w:rsid w:val="00EB510F"/>
    <w:rsid w:val="00EB5191"/>
    <w:rsid w:val="00EB7357"/>
    <w:rsid w:val="00EC0079"/>
    <w:rsid w:val="00EC0A0F"/>
    <w:rsid w:val="00EC0B0B"/>
    <w:rsid w:val="00EC125D"/>
    <w:rsid w:val="00EC3A3D"/>
    <w:rsid w:val="00EC4F54"/>
    <w:rsid w:val="00EC51DE"/>
    <w:rsid w:val="00EC68D4"/>
    <w:rsid w:val="00ED1834"/>
    <w:rsid w:val="00ED1928"/>
    <w:rsid w:val="00ED19E6"/>
    <w:rsid w:val="00ED502C"/>
    <w:rsid w:val="00ED53B6"/>
    <w:rsid w:val="00ED5BDE"/>
    <w:rsid w:val="00ED6041"/>
    <w:rsid w:val="00ED6E0C"/>
    <w:rsid w:val="00EE1F4B"/>
    <w:rsid w:val="00EE3673"/>
    <w:rsid w:val="00EE51EC"/>
    <w:rsid w:val="00EE548A"/>
    <w:rsid w:val="00EE6346"/>
    <w:rsid w:val="00EE63F2"/>
    <w:rsid w:val="00EE6CEB"/>
    <w:rsid w:val="00EE7006"/>
    <w:rsid w:val="00EE7582"/>
    <w:rsid w:val="00EE75EB"/>
    <w:rsid w:val="00EF0A4E"/>
    <w:rsid w:val="00EF0C3D"/>
    <w:rsid w:val="00EF0E3D"/>
    <w:rsid w:val="00EF1778"/>
    <w:rsid w:val="00EF36A0"/>
    <w:rsid w:val="00EF3A0E"/>
    <w:rsid w:val="00EF5953"/>
    <w:rsid w:val="00EF65A4"/>
    <w:rsid w:val="00EF7BA2"/>
    <w:rsid w:val="00F001A6"/>
    <w:rsid w:val="00F02844"/>
    <w:rsid w:val="00F0333A"/>
    <w:rsid w:val="00F048A3"/>
    <w:rsid w:val="00F04BAE"/>
    <w:rsid w:val="00F04BF2"/>
    <w:rsid w:val="00F06555"/>
    <w:rsid w:val="00F070BA"/>
    <w:rsid w:val="00F077C1"/>
    <w:rsid w:val="00F100EA"/>
    <w:rsid w:val="00F105B4"/>
    <w:rsid w:val="00F12C2A"/>
    <w:rsid w:val="00F13465"/>
    <w:rsid w:val="00F13B1C"/>
    <w:rsid w:val="00F14BE2"/>
    <w:rsid w:val="00F15158"/>
    <w:rsid w:val="00F15F68"/>
    <w:rsid w:val="00F207C1"/>
    <w:rsid w:val="00F2090A"/>
    <w:rsid w:val="00F20B05"/>
    <w:rsid w:val="00F210B5"/>
    <w:rsid w:val="00F21A5F"/>
    <w:rsid w:val="00F2311B"/>
    <w:rsid w:val="00F241A6"/>
    <w:rsid w:val="00F243DF"/>
    <w:rsid w:val="00F2538F"/>
    <w:rsid w:val="00F25726"/>
    <w:rsid w:val="00F25A65"/>
    <w:rsid w:val="00F25C14"/>
    <w:rsid w:val="00F2638B"/>
    <w:rsid w:val="00F26CF5"/>
    <w:rsid w:val="00F270CD"/>
    <w:rsid w:val="00F274A9"/>
    <w:rsid w:val="00F3022B"/>
    <w:rsid w:val="00F310A7"/>
    <w:rsid w:val="00F31518"/>
    <w:rsid w:val="00F3260F"/>
    <w:rsid w:val="00F32D45"/>
    <w:rsid w:val="00F32FE6"/>
    <w:rsid w:val="00F36141"/>
    <w:rsid w:val="00F36D7D"/>
    <w:rsid w:val="00F40D9D"/>
    <w:rsid w:val="00F41BAC"/>
    <w:rsid w:val="00F43763"/>
    <w:rsid w:val="00F43CD1"/>
    <w:rsid w:val="00F43CE8"/>
    <w:rsid w:val="00F44000"/>
    <w:rsid w:val="00F5032B"/>
    <w:rsid w:val="00F50550"/>
    <w:rsid w:val="00F50603"/>
    <w:rsid w:val="00F52BAC"/>
    <w:rsid w:val="00F542EF"/>
    <w:rsid w:val="00F54C5A"/>
    <w:rsid w:val="00F54E96"/>
    <w:rsid w:val="00F54F79"/>
    <w:rsid w:val="00F5571F"/>
    <w:rsid w:val="00F56672"/>
    <w:rsid w:val="00F56675"/>
    <w:rsid w:val="00F56BA3"/>
    <w:rsid w:val="00F571CF"/>
    <w:rsid w:val="00F57B53"/>
    <w:rsid w:val="00F60BFE"/>
    <w:rsid w:val="00F60D0A"/>
    <w:rsid w:val="00F611E8"/>
    <w:rsid w:val="00F617BB"/>
    <w:rsid w:val="00F62A6D"/>
    <w:rsid w:val="00F62F8D"/>
    <w:rsid w:val="00F63157"/>
    <w:rsid w:val="00F6471A"/>
    <w:rsid w:val="00F64CAA"/>
    <w:rsid w:val="00F64F40"/>
    <w:rsid w:val="00F65084"/>
    <w:rsid w:val="00F650AE"/>
    <w:rsid w:val="00F70CF8"/>
    <w:rsid w:val="00F712C6"/>
    <w:rsid w:val="00F7160A"/>
    <w:rsid w:val="00F71C40"/>
    <w:rsid w:val="00F72D3C"/>
    <w:rsid w:val="00F7300E"/>
    <w:rsid w:val="00F7354B"/>
    <w:rsid w:val="00F7575C"/>
    <w:rsid w:val="00F75F15"/>
    <w:rsid w:val="00F75F9E"/>
    <w:rsid w:val="00F76D45"/>
    <w:rsid w:val="00F800B8"/>
    <w:rsid w:val="00F80225"/>
    <w:rsid w:val="00F804DA"/>
    <w:rsid w:val="00F8205F"/>
    <w:rsid w:val="00F82196"/>
    <w:rsid w:val="00F8402E"/>
    <w:rsid w:val="00F842ED"/>
    <w:rsid w:val="00F851B1"/>
    <w:rsid w:val="00F859DF"/>
    <w:rsid w:val="00F86891"/>
    <w:rsid w:val="00F87DF7"/>
    <w:rsid w:val="00F87F63"/>
    <w:rsid w:val="00F9046B"/>
    <w:rsid w:val="00F90DAF"/>
    <w:rsid w:val="00F921F6"/>
    <w:rsid w:val="00F940CB"/>
    <w:rsid w:val="00F95227"/>
    <w:rsid w:val="00F95B55"/>
    <w:rsid w:val="00F977D8"/>
    <w:rsid w:val="00F97BD3"/>
    <w:rsid w:val="00FA0C56"/>
    <w:rsid w:val="00FA1EAE"/>
    <w:rsid w:val="00FA3ADD"/>
    <w:rsid w:val="00FA5D2F"/>
    <w:rsid w:val="00FA6833"/>
    <w:rsid w:val="00FA6C80"/>
    <w:rsid w:val="00FA6D8D"/>
    <w:rsid w:val="00FB0427"/>
    <w:rsid w:val="00FB2B8B"/>
    <w:rsid w:val="00FB49F0"/>
    <w:rsid w:val="00FB5F94"/>
    <w:rsid w:val="00FB61A6"/>
    <w:rsid w:val="00FB6788"/>
    <w:rsid w:val="00FB734E"/>
    <w:rsid w:val="00FC0E02"/>
    <w:rsid w:val="00FC15E9"/>
    <w:rsid w:val="00FC3619"/>
    <w:rsid w:val="00FC41AD"/>
    <w:rsid w:val="00FC5EE9"/>
    <w:rsid w:val="00FC65A0"/>
    <w:rsid w:val="00FC69A1"/>
    <w:rsid w:val="00FC7B56"/>
    <w:rsid w:val="00FD2244"/>
    <w:rsid w:val="00FD2A25"/>
    <w:rsid w:val="00FD3DF5"/>
    <w:rsid w:val="00FD4173"/>
    <w:rsid w:val="00FD4874"/>
    <w:rsid w:val="00FD5308"/>
    <w:rsid w:val="00FD5BAC"/>
    <w:rsid w:val="00FE030D"/>
    <w:rsid w:val="00FE19C8"/>
    <w:rsid w:val="00FE31B0"/>
    <w:rsid w:val="00FE3F49"/>
    <w:rsid w:val="00FE41D5"/>
    <w:rsid w:val="00FE48C4"/>
    <w:rsid w:val="00FE4D46"/>
    <w:rsid w:val="00FE60A4"/>
    <w:rsid w:val="00FE65E3"/>
    <w:rsid w:val="00FE7289"/>
    <w:rsid w:val="00FE7574"/>
    <w:rsid w:val="00FE786C"/>
    <w:rsid w:val="00FF1095"/>
    <w:rsid w:val="00FF2DA4"/>
    <w:rsid w:val="00FF2DB5"/>
    <w:rsid w:val="00FF4784"/>
    <w:rsid w:val="00FF49AB"/>
    <w:rsid w:val="00FF56F9"/>
    <w:rsid w:val="00FF670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F238DC27174BAF15059532E431EACA2841229000757DA805353033496CCCB665B328000DD1C2B4D1472F2287A2ADFE012D3B170D9F62B53C1901BAP609K" TargetMode="External"/><Relationship Id="rId18" Type="http://schemas.openxmlformats.org/officeDocument/2006/relationships/hyperlink" Target="consultantplus://offline/ref=9DF238DC27174BAF15058B3FF25DB7C12A437D9A077575F85A603664163CCAE337F376594F95D1B4D3592D2281PA01K" TargetMode="External"/><Relationship Id="rId26" Type="http://schemas.openxmlformats.org/officeDocument/2006/relationships/hyperlink" Target="consultantplus://offline/ref=9DF238DC27174BAF15059532E431EACA2841229000757DA805353033496CCCB665B328000DD1C2B4D1472F2287A2ADFE012D3B170D9F62B53C1901BAP609K" TargetMode="External"/><Relationship Id="rId39" Type="http://schemas.openxmlformats.org/officeDocument/2006/relationships/hyperlink" Target="consultantplus://offline/ref=9DF238DC27174BAF15058B3FF25DB7C129437A98037275F85A603664163CCAE325F32E554E95CDB6D34C7B73C4FCF4AE45663714138363B6P20AK" TargetMode="External"/><Relationship Id="rId21" Type="http://schemas.openxmlformats.org/officeDocument/2006/relationships/hyperlink" Target="consultantplus://offline/ref=9DF238DC27174BAF15059532E431EACA2841229006717DA9023F6D394135C0B462BC77170A98CEB5D1472E228BFDA8EB10753716138061A9201B00PB03K" TargetMode="External"/><Relationship Id="rId34" Type="http://schemas.openxmlformats.org/officeDocument/2006/relationships/hyperlink" Target="consultantplus://offline/ref=9DF238DC27174BAF15059532E431EACA28412290077E76A9043F6D394135C0B462BC77050AC0C2B4D1592E209EABF9AEP40DK" TargetMode="External"/><Relationship Id="rId42" Type="http://schemas.openxmlformats.org/officeDocument/2006/relationships/hyperlink" Target="consultantplus://offline/ref=9DF238DC27174BAF15059532E431EACA2841229000747EA605323033496CCCB665B328000DD1C2B4D1472E2385A2ADFE012D3B170D9F62B53C1901BAP609K" TargetMode="External"/><Relationship Id="rId47" Type="http://schemas.openxmlformats.org/officeDocument/2006/relationships/hyperlink" Target="consultantplus://offline/ref=9DF238DC27174BAF15059532E431EACA2841229000747EA90F363033496CCCB665B328000DD1C2B4D1472F2285A2ADFE012D3B170D9F62B53C1901BAP609K" TargetMode="External"/><Relationship Id="rId50" Type="http://schemas.openxmlformats.org/officeDocument/2006/relationships/hyperlink" Target="consultantplus://offline/ref=9DF238DC27174BAF15058B3FF25DB7C1294D7595037775F85A603664163CCAE325F32E554E95CFB4D94C7B73C4FCF4AE45663714138363B6P20AK" TargetMode="External"/><Relationship Id="rId55" Type="http://schemas.openxmlformats.org/officeDocument/2006/relationships/hyperlink" Target="consultantplus://offline/ref=9DF238DC27174BAF15058B3FF25DB7C12A4B7498037F75F85A603664163CCAE325F32E554E95CFB5D94C7B73C4FCF4AE45663714138363B6P20AK" TargetMode="External"/><Relationship Id="rId63" Type="http://schemas.openxmlformats.org/officeDocument/2006/relationships/hyperlink" Target="consultantplus://offline/ref=9DF238DC27174BAF15058B3FF25DB7C1284B7C94017675F85A603664163CCAE337F376594F95D1B4D3592D2281PA01K" TargetMode="External"/><Relationship Id="rId68" Type="http://schemas.openxmlformats.org/officeDocument/2006/relationships/hyperlink" Target="consultantplus://offline/ref=9DF238DC27174BAF15058B3FF25DB7C1284A789F027175F85A603664163CCAE337F376594F95D1B4D3592D2281PA01K" TargetMode="External"/><Relationship Id="rId76" Type="http://schemas.openxmlformats.org/officeDocument/2006/relationships/hyperlink" Target="consultantplus://offline/ref=9DF238DC27174BAF15059532E431EACA2841229000767EA906303033496CCCB665B328000DD1C2B4D1472F2381A2ADFE012D3B170D9F62B53C1901BAP609K" TargetMode="External"/><Relationship Id="rId7" Type="http://schemas.openxmlformats.org/officeDocument/2006/relationships/hyperlink" Target="consultantplus://offline/ref=9DF238DC27174BAF15059532E431EACA2841229006717DA9023F6D394135C0B462BC77170A98CEB5D1472F2B8BFDA8EB10753716138061A9201B00PB03K" TargetMode="External"/><Relationship Id="rId71" Type="http://schemas.openxmlformats.org/officeDocument/2006/relationships/hyperlink" Target="consultantplus://offline/ref=9DF238DC27174BAF15058B3FF25DB7C1284A789F027175F85A603664163CCAE325F32E564697C4E180037A2F81A9E7AE476634160CP80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F238DC27174BAF15059532E431EACA2841229000747CAC04323033496CCCB665B328000DD1C2B4D1472F2285A2ADFE012D3B170D9F62B53C1901BAP609K" TargetMode="External"/><Relationship Id="rId29" Type="http://schemas.openxmlformats.org/officeDocument/2006/relationships/hyperlink" Target="consultantplus://offline/ref=9DF238DC27174BAF15059532E431EACA2841229000747CAC04323033496CCCB665B328000DD1C2B4D1472F2285A2ADFE012D3B170D9F62B53C1901BAP609K" TargetMode="External"/><Relationship Id="rId11" Type="http://schemas.openxmlformats.org/officeDocument/2006/relationships/hyperlink" Target="consultantplus://offline/ref=9DF238DC27174BAF15059532E431EACA2841229000767EA906303033496CCCB665B328000DD1C2B4D1472F2285A2ADFE012D3B170D9F62B53C1901BAP609K" TargetMode="External"/><Relationship Id="rId24" Type="http://schemas.openxmlformats.org/officeDocument/2006/relationships/hyperlink" Target="consultantplus://offline/ref=9DF238DC27174BAF15059532E431EACA2841229000767EA906303033496CCCB665B328000DD1C2B4D1472F2285A2ADFE012D3B170D9F62B53C1901BAP609K" TargetMode="External"/><Relationship Id="rId32" Type="http://schemas.openxmlformats.org/officeDocument/2006/relationships/hyperlink" Target="consultantplus://offline/ref=9DF238DC27174BAF15059532E431EACA28412290007578AE06333033496CCCB665B328000DD1C2B4D1472F2286A2ADFE012D3B170D9F62B53C1901BAP609K" TargetMode="External"/><Relationship Id="rId37" Type="http://schemas.openxmlformats.org/officeDocument/2006/relationships/hyperlink" Target="consultantplus://offline/ref=9DF238DC27174BAF15058B3FF25DB7C1284A789F027175F85A603664163CCAE325F32E554E94CEBDD24C7B73C4FCF4AE45663714138363B6P20AK" TargetMode="External"/><Relationship Id="rId40" Type="http://schemas.openxmlformats.org/officeDocument/2006/relationships/hyperlink" Target="consultantplus://offline/ref=9DF238DC27174BAF15059532E431EACA28412290007677AC06373033496CCCB665B328000DD1C2B4D1472F2289A2ADFE012D3B170D9F62B53C1901BAP609K" TargetMode="External"/><Relationship Id="rId45" Type="http://schemas.openxmlformats.org/officeDocument/2006/relationships/hyperlink" Target="consultantplus://offline/ref=9DF238DC27174BAF15059532E431EACA28412290007576A601323033496CCCB665B328001FD19AB8D047312382B7FBAF44P700K" TargetMode="External"/><Relationship Id="rId53" Type="http://schemas.openxmlformats.org/officeDocument/2006/relationships/hyperlink" Target="consultantplus://offline/ref=9DF238DC27174BAF15059532E431EACA2841229000757DA805353033496CCCB665B328000DD1C2B4D1472F2289A2ADFE012D3B170D9F62B53C1901BAP609K" TargetMode="External"/><Relationship Id="rId58" Type="http://schemas.openxmlformats.org/officeDocument/2006/relationships/hyperlink" Target="consultantplus://offline/ref=9DF238DC27174BAF15059532E431EACA28412290007579AE03343033496CCCB665B328000DD1C2B4D1472E2687A2ADFE012D3B170D9F62B53C1901BAP609K" TargetMode="External"/><Relationship Id="rId66" Type="http://schemas.openxmlformats.org/officeDocument/2006/relationships/hyperlink" Target="consultantplus://offline/ref=9DF238DC27174BAF15058B3FF25DB7C1284A789F027175F85A603664163CCAE337F376594F95D1B4D3592D2281PA01K" TargetMode="External"/><Relationship Id="rId74" Type="http://schemas.openxmlformats.org/officeDocument/2006/relationships/hyperlink" Target="consultantplus://offline/ref=9DF238DC27174BAF15059532E431EACA2841229000767EA906303033496CCCB665B328000DD1C2B4D1472F2287A2ADFE012D3B170D9F62B53C1901BAP609K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DF238DC27174BAF15058B3FF25DB7C1284A789F027175F85A603664163CCAE325F32E554E95C6BDD24C7B73C4FCF4AE45663714138363B6P20AK" TargetMode="External"/><Relationship Id="rId10" Type="http://schemas.openxmlformats.org/officeDocument/2006/relationships/hyperlink" Target="consultantplus://offline/ref=9DF238DC27174BAF15059532E431EACA2841229008777BA9023F6D394135C0B462BC77170A98CEB5D1472F2A8BFDA8EB10753716138061A9201B00PB03K" TargetMode="External"/><Relationship Id="rId19" Type="http://schemas.openxmlformats.org/officeDocument/2006/relationships/hyperlink" Target="consultantplus://offline/ref=9DF238DC27174BAF15058B3FF25DB7C1284A7A95047175F85A603664163CCAE337F376594F95D1B4D3592D2281PA01K" TargetMode="External"/><Relationship Id="rId31" Type="http://schemas.openxmlformats.org/officeDocument/2006/relationships/hyperlink" Target="consultantplus://offline/ref=9DF238DC27174BAF15059532E431EACA2841229000757DA805353033496CCCB665B328000DD1C2B4D1472F2288A2ADFE012D3B170D9F62B53C1901BAP609K" TargetMode="External"/><Relationship Id="rId44" Type="http://schemas.openxmlformats.org/officeDocument/2006/relationships/hyperlink" Target="consultantplus://offline/ref=9DF238DC27174BAF15059532E431EACA2841229000747EA605323033496CCCB665B328000DD1C2B4D1472F2381A2ADFE012D3B170D9F62B53C1901BAP609K" TargetMode="External"/><Relationship Id="rId52" Type="http://schemas.openxmlformats.org/officeDocument/2006/relationships/hyperlink" Target="consultantplus://offline/ref=9DF238DC27174BAF15059532E431EACA2841229000757DA805353033496CCCB665B328000DD1C2B4D1472F2181A2ADFE012D3B170D9F62B53C1901BAP609K" TargetMode="External"/><Relationship Id="rId60" Type="http://schemas.openxmlformats.org/officeDocument/2006/relationships/hyperlink" Target="consultantplus://offline/ref=9DF238DC27174BAF15058B3FF25DB7C1284A789F027175F85A603664163CCAE325F32E554E94CCBCD24C7B73C4FCF4AE45663714138363B6P20AK" TargetMode="External"/><Relationship Id="rId65" Type="http://schemas.openxmlformats.org/officeDocument/2006/relationships/hyperlink" Target="consultantplus://offline/ref=9DF238DC27174BAF15058B3FF25DB7C1284A789F027175F85A603664163CCAE337F376594F95D1B4D3592D2281PA01K" TargetMode="External"/><Relationship Id="rId73" Type="http://schemas.openxmlformats.org/officeDocument/2006/relationships/hyperlink" Target="consultantplus://offline/ref=9DF238DC27174BAF15058B3FF25DB7C1284A7F9A097175F85A603664163CCAE337F376594F95D1B4D3592D2281PA01K" TargetMode="External"/><Relationship Id="rId78" Type="http://schemas.openxmlformats.org/officeDocument/2006/relationships/hyperlink" Target="consultantplus://offline/ref=9DF238DC27174BAF15059532E431EACA2841229006717DA9023F6D394135C0B462BC77170A98CEB5D1472E228BFDA8EB10753716138061A9201B00PB0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F238DC27174BAF15059532E431EACA2841229009757FAA003F6D394135C0B462BC77170A98CEB5D1472F278BFDA8EB10753716138061A9201B00PB03K" TargetMode="External"/><Relationship Id="rId14" Type="http://schemas.openxmlformats.org/officeDocument/2006/relationships/hyperlink" Target="consultantplus://offline/ref=9DF238DC27174BAF15059532E431EACA28412290007578AE06333033496CCCB665B328000DD1C2B4D1472F2285A2ADFE012D3B170D9F62B53C1901BAP609K" TargetMode="External"/><Relationship Id="rId22" Type="http://schemas.openxmlformats.org/officeDocument/2006/relationships/hyperlink" Target="consultantplus://offline/ref=9DF238DC27174BAF15059532E431EACA28412290047E7EAE033F6D394135C0B462BC77170A98CEB5D1472F278BFDA8EB10753716138061A9201B00PB03K" TargetMode="External"/><Relationship Id="rId27" Type="http://schemas.openxmlformats.org/officeDocument/2006/relationships/hyperlink" Target="consultantplus://offline/ref=9DF238DC27174BAF15059532E431EACA28412290007578AE06333033496CCCB665B328000DD1C2B4D1472F2285A2ADFE012D3B170D9F62B53C1901BAP609K" TargetMode="External"/><Relationship Id="rId30" Type="http://schemas.openxmlformats.org/officeDocument/2006/relationships/hyperlink" Target="consultantplus://offline/ref=9DF238DC27174BAF15059532E431EACA28412290007677AC06373033496CCCB665B328000DD1C2B4D1472F2288A2ADFE012D3B170D9F62B53C1901BAP609K" TargetMode="External"/><Relationship Id="rId35" Type="http://schemas.openxmlformats.org/officeDocument/2006/relationships/hyperlink" Target="consultantplus://offline/ref=9DF238DC27174BAF15058B3FF25DB7C1284A7A95047175F85A603664163CCAE325F32E554E95CFB5D94C7B73C4FCF4AE45663714138363B6P20AK" TargetMode="External"/><Relationship Id="rId43" Type="http://schemas.openxmlformats.org/officeDocument/2006/relationships/hyperlink" Target="consultantplus://offline/ref=9DF238DC27174BAF15059532E431EACA2841229000747EA605323033496CCCB665B328000DD1C2B4D1472F2480A2ADFE012D3B170D9F62B53C1901BAP609K" TargetMode="External"/><Relationship Id="rId48" Type="http://schemas.openxmlformats.org/officeDocument/2006/relationships/hyperlink" Target="consultantplus://offline/ref=9DF238DC27174BAF15059532E431EACA2841229000757DA805353033496CCCB665B328000DD1C2B4D1472F2088A2ADFE012D3B170D9F62B53C1901BAP609K" TargetMode="External"/><Relationship Id="rId56" Type="http://schemas.openxmlformats.org/officeDocument/2006/relationships/hyperlink" Target="consultantplus://offline/ref=9DF238DC27174BAF15059532E431EACA28412290007579AE03343033496CCCB665B328000DD1C2B4D1472E2783A2ADFE012D3B170D9F62B53C1901BAP609K" TargetMode="External"/><Relationship Id="rId64" Type="http://schemas.openxmlformats.org/officeDocument/2006/relationships/hyperlink" Target="consultantplus://offline/ref=9DF238DC27174BAF15059532E431EACA2841229000747DAA0F333033496CCCB665B328001FD19AB8D047312382B7FBAF44P700K" TargetMode="External"/><Relationship Id="rId69" Type="http://schemas.openxmlformats.org/officeDocument/2006/relationships/hyperlink" Target="consultantplus://offline/ref=9DF238DC27174BAF15059532E431EACA28412290007579AE03343033496CCCB665B328000DD1C2B4D1472E2189A2ADFE012D3B170D9F62B53C1901BAP609K" TargetMode="External"/><Relationship Id="rId77" Type="http://schemas.openxmlformats.org/officeDocument/2006/relationships/hyperlink" Target="consultantplus://offline/ref=9DF238DC27174BAF15059532E431EACA2841229000767EA906303033496CCCB665B328000DD1C2B4D1472F2382A2ADFE012D3B170D9F62B53C1901BAP609K" TargetMode="External"/><Relationship Id="rId8" Type="http://schemas.openxmlformats.org/officeDocument/2006/relationships/hyperlink" Target="consultantplus://offline/ref=9DF238DC27174BAF15059532E431EACA28412290067F7EA90F3F6D394135C0B462BC77170A98CEB5D1472F278BFDA8EB10753716138061A9201B00PB03K" TargetMode="External"/><Relationship Id="rId51" Type="http://schemas.openxmlformats.org/officeDocument/2006/relationships/hyperlink" Target="consultantplus://offline/ref=9DF238DC27174BAF15059532E431EACA2841229000757DA805353033496CCCB665B328000DD1C2B4D1472F2089A2ADFE012D3B170D9F62B53C1901BAP609K" TargetMode="External"/><Relationship Id="rId72" Type="http://schemas.openxmlformats.org/officeDocument/2006/relationships/hyperlink" Target="consultantplus://offline/ref=9DF238DC27174BAF15059532E431EACA2841229000757DA805353033496CCCB665B328000DD1C2B4D1472F2182A2ADFE012D3B170D9F62B53C1901BAP609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DF238DC27174BAF15059532E431EACA28412290007677AC06373033496CCCB665B328000DD1C2B4D1472F2287A2ADFE012D3B170D9F62B53C1901BAP609K" TargetMode="External"/><Relationship Id="rId17" Type="http://schemas.openxmlformats.org/officeDocument/2006/relationships/hyperlink" Target="consultantplus://offline/ref=9DF238DC27174BAF15058B3FF25DB7C129437895047175F85A603664163CCAE337F376594F95D1B4D3592D2281PA01K" TargetMode="External"/><Relationship Id="rId25" Type="http://schemas.openxmlformats.org/officeDocument/2006/relationships/hyperlink" Target="consultantplus://offline/ref=9DF238DC27174BAF15059532E431EACA28412290007677AC06373033496CCCB665B328000DD1C2B4D1472F2287A2ADFE012D3B170D9F62B53C1901BAP609K" TargetMode="External"/><Relationship Id="rId33" Type="http://schemas.openxmlformats.org/officeDocument/2006/relationships/hyperlink" Target="consultantplus://offline/ref=9DF238DC27174BAF15058B3FF25DB7C129427B980A2122FA0B3538611E6C90F333BA22545094CDABD3472EP20AK" TargetMode="External"/><Relationship Id="rId38" Type="http://schemas.openxmlformats.org/officeDocument/2006/relationships/hyperlink" Target="consultantplus://offline/ref=9DF238DC27174BAF15058B3FF25DB7C129437A98037275F85A603664163CCAE325F32E554E95CEBCD74C7B73C4FCF4AE45663714138363B6P20AK" TargetMode="External"/><Relationship Id="rId46" Type="http://schemas.openxmlformats.org/officeDocument/2006/relationships/hyperlink" Target="consultantplus://offline/ref=9DF238DC27174BAF15058B3FF25DB7C1284A789F027175F85A603664163CCAE325F32E554E94CDB1D74C7B73C4FCF4AE45663714138363B6P20AK" TargetMode="External"/><Relationship Id="rId59" Type="http://schemas.openxmlformats.org/officeDocument/2006/relationships/hyperlink" Target="consultantplus://offline/ref=9DF238DC27174BAF15059532E431EACA2841229000747CAC04323033496CCCB665B328000DD1C2B4D1472F2285A2ADFE012D3B170D9F62B53C1901BAP609K" TargetMode="External"/><Relationship Id="rId67" Type="http://schemas.openxmlformats.org/officeDocument/2006/relationships/hyperlink" Target="consultantplus://offline/ref=9DF238DC27174BAF15058B3FF25DB7C1284A789F027175F85A603664163CCAE337F376594F95D1B4D3592D2281PA01K" TargetMode="External"/><Relationship Id="rId20" Type="http://schemas.openxmlformats.org/officeDocument/2006/relationships/hyperlink" Target="consultantplus://offline/ref=9DF238DC27174BAF15059532E431EACA2841229009757FAA003F6D394135C0B462BC77170A98CEB5D1472F248BFDA8EB10753716138061A9201B00PB03K" TargetMode="External"/><Relationship Id="rId41" Type="http://schemas.openxmlformats.org/officeDocument/2006/relationships/hyperlink" Target="consultantplus://offline/ref=9DF238DC27174BAF15059532E431EACA2841229000757DA805353033496CCCB665B328000DD1C2B4D1472F2289A2ADFE012D3B170D9F62B53C1901BAP609K" TargetMode="External"/><Relationship Id="rId54" Type="http://schemas.openxmlformats.org/officeDocument/2006/relationships/hyperlink" Target="consultantplus://offline/ref=9DF238DC27174BAF15059532E431EACA28412290007677AC06373033496CCCB665B328000DD1C2B4D1472F2382A2ADFE012D3B170D9F62B53C1901BAP609K" TargetMode="External"/><Relationship Id="rId62" Type="http://schemas.openxmlformats.org/officeDocument/2006/relationships/hyperlink" Target="consultantplus://offline/ref=9DF238DC27174BAF15058B3FF25DB7C1284A789F027175F85A603664163CCAE325F32E504A91C4E180037A2F81A9E7AE476634160CP809K" TargetMode="External"/><Relationship Id="rId70" Type="http://schemas.openxmlformats.org/officeDocument/2006/relationships/hyperlink" Target="consultantplus://offline/ref=9DF238DC27174BAF15059532E431EACA28412290007579AE03343033496CCCB665B328000DD1C2B4D1472E2687A2ADFE012D3B170D9F62B53C1901BAP609K" TargetMode="External"/><Relationship Id="rId75" Type="http://schemas.openxmlformats.org/officeDocument/2006/relationships/hyperlink" Target="consultantplus://offline/ref=9DF238DC27174BAF15059532E431EACA2841229000767EA906303033496CCCB665B328000DD1C2B4D1472F2289A2ADFE012D3B170D9F62B53C1901BAP60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238DC27174BAF15059532E431EACA2841229006767FA7023F6D394135C0B462BC77170A98CEB5D1472F278BFDA8EB10753716138061A9201B00PB03K" TargetMode="External"/><Relationship Id="rId15" Type="http://schemas.openxmlformats.org/officeDocument/2006/relationships/hyperlink" Target="consultantplus://offline/ref=9DF238DC27174BAF15059532E431EACA2841229000747EA90F363033496CCCB665B328000DD1C2B4D1472F2285A2ADFE012D3B170D9F62B53C1901BAP609K" TargetMode="External"/><Relationship Id="rId23" Type="http://schemas.openxmlformats.org/officeDocument/2006/relationships/hyperlink" Target="consultantplus://offline/ref=9DF238DC27174BAF15059532E431EACA2841229008777BA9023F6D394135C0B462BC77170A98CEB5D1472F2A8BFDA8EB10753716138061A9201B00PB03K" TargetMode="External"/><Relationship Id="rId28" Type="http://schemas.openxmlformats.org/officeDocument/2006/relationships/hyperlink" Target="consultantplus://offline/ref=9DF238DC27174BAF15059532E431EACA2841229000747EA90F363033496CCCB665B328000DD1C2B4D1472F2285A2ADFE012D3B170D9F62B53C1901BAP609K" TargetMode="External"/><Relationship Id="rId36" Type="http://schemas.openxmlformats.org/officeDocument/2006/relationships/hyperlink" Target="consultantplus://offline/ref=9DF238DC27174BAF15059532E431EACA2841229000757BA902363033496CCCB665B328001FD19AB8D047312382B7FBAF44P700K" TargetMode="External"/><Relationship Id="rId49" Type="http://schemas.openxmlformats.org/officeDocument/2006/relationships/hyperlink" Target="consultantplus://offline/ref=9DF238DC27174BAF15059532E431EACA28412290007677AC06373033496CCCB665B328000DD1C2B4D1472F2380A2ADFE012D3B170D9F62B53C1901BAP609K" TargetMode="External"/><Relationship Id="rId57" Type="http://schemas.openxmlformats.org/officeDocument/2006/relationships/hyperlink" Target="consultantplus://offline/ref=9DF238DC27174BAF15059532E431EACA28412290007579AE03343033496CCCB665B328000DD1C2B4D1472E2189A2ADFE012D3B170D9F62B53C1901BAP60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Январева</dc:creator>
  <cp:lastModifiedBy>Эльвина Хабипова</cp:lastModifiedBy>
  <cp:revision>2</cp:revision>
  <dcterms:created xsi:type="dcterms:W3CDTF">2020-03-30T09:43:00Z</dcterms:created>
  <dcterms:modified xsi:type="dcterms:W3CDTF">2020-03-30T09:43:00Z</dcterms:modified>
</cp:coreProperties>
</file>